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A8D4" w14:textId="2983D94C" w:rsidR="000A7FC8" w:rsidRDefault="005865F3" w:rsidP="005865F3">
      <w:pPr>
        <w:jc w:val="center"/>
        <w:rPr>
          <w:sz w:val="40"/>
          <w:szCs w:val="40"/>
        </w:rPr>
      </w:pPr>
      <w:r>
        <w:rPr>
          <w:sz w:val="40"/>
          <w:szCs w:val="40"/>
        </w:rPr>
        <w:t>The Hidden Dangers: Privacy and Media</w:t>
      </w:r>
    </w:p>
    <w:p w14:paraId="2885E668" w14:textId="43B0416A" w:rsidR="005865F3" w:rsidRPr="005865F3" w:rsidRDefault="005865F3" w:rsidP="005865F3">
      <w:pPr>
        <w:jc w:val="both"/>
        <w:rPr>
          <w:sz w:val="32"/>
          <w:szCs w:val="32"/>
        </w:rPr>
      </w:pPr>
      <w:r>
        <w:rPr>
          <w:sz w:val="32"/>
          <w:szCs w:val="32"/>
        </w:rPr>
        <w:t>My esteemed and distinguished guests,</w:t>
      </w:r>
    </w:p>
    <w:p w14:paraId="70C626BF" w14:textId="7F1481A3" w:rsidR="005865F3" w:rsidRDefault="005865F3" w:rsidP="005865F3">
      <w:pPr>
        <w:rPr>
          <w:sz w:val="32"/>
          <w:szCs w:val="32"/>
        </w:rPr>
      </w:pPr>
      <w:r>
        <w:rPr>
          <w:sz w:val="40"/>
          <w:szCs w:val="40"/>
        </w:rPr>
        <w:tab/>
      </w:r>
      <w:r>
        <w:rPr>
          <w:sz w:val="32"/>
          <w:szCs w:val="32"/>
        </w:rPr>
        <w:t xml:space="preserve">In our modern era, we have relied significantly on technology, and that is to acknowledged. We have surpassed our first imaginations to disperse that into an even greater era, the digital age. However, as electronic devices appear more and are glueing everyone to it, it is easy for harmless videos to turn drastic. Currently, the parents’ responsibility of ‘sharenting’ is uploading videos of their babies on social media. While they might think it is harmless and quite fun while they are experiencing it, many have been stirred up against a hidden danger. </w:t>
      </w:r>
    </w:p>
    <w:p w14:paraId="17574CF2" w14:textId="77777777" w:rsidR="005865F3" w:rsidRDefault="005865F3" w:rsidP="005865F3">
      <w:pPr>
        <w:rPr>
          <w:sz w:val="32"/>
          <w:szCs w:val="32"/>
        </w:rPr>
      </w:pPr>
    </w:p>
    <w:p w14:paraId="3CF6A0D3" w14:textId="47AA7734" w:rsidR="005865F3" w:rsidRDefault="005865F3" w:rsidP="005865F3">
      <w:pPr>
        <w:rPr>
          <w:sz w:val="32"/>
          <w:szCs w:val="32"/>
        </w:rPr>
      </w:pPr>
      <w:r>
        <w:rPr>
          <w:sz w:val="32"/>
          <w:szCs w:val="32"/>
        </w:rPr>
        <w:tab/>
      </w:r>
      <w:r w:rsidR="008963F0">
        <w:rPr>
          <w:sz w:val="32"/>
          <w:szCs w:val="32"/>
        </w:rPr>
        <w:t xml:space="preserve">You may think that it will not last for long, but the digital footprints of your videos will last an eternity, my friends. </w:t>
      </w:r>
      <w:r>
        <w:rPr>
          <w:sz w:val="32"/>
          <w:szCs w:val="32"/>
        </w:rPr>
        <w:t>Amidst of all these great developments, there is a root of risk, and if you pull it out of the fertile land, it will turn to nothing. This is the responsible role of sharenting.</w:t>
      </w:r>
      <w:r w:rsidR="008963F0">
        <w:rPr>
          <w:sz w:val="32"/>
          <w:szCs w:val="32"/>
        </w:rPr>
        <w:t xml:space="preserve"> Today, I stand firmly in my ground that childrens are not just dolls to touch with, or toys to play with. They should have a knowledge over the surrounding they have. In the UN Convention of Human Rights, in Article 19, it clearly states that everyone has the right to freedom of opinion and expression. This is a fact that we should all accept and agree. I believe, my guests, that children should be given the right to veto </w:t>
      </w:r>
      <w:r w:rsidR="009B0C81">
        <w:rPr>
          <w:sz w:val="32"/>
          <w:szCs w:val="32"/>
        </w:rPr>
        <w:t>their parents.</w:t>
      </w:r>
    </w:p>
    <w:p w14:paraId="48A04084" w14:textId="77777777" w:rsidR="00A9186D" w:rsidRDefault="00A9186D" w:rsidP="005865F3">
      <w:pPr>
        <w:rPr>
          <w:sz w:val="32"/>
          <w:szCs w:val="32"/>
        </w:rPr>
      </w:pPr>
    </w:p>
    <w:p w14:paraId="088C8E8F" w14:textId="77777777" w:rsidR="00DE5F35" w:rsidRDefault="00A9186D" w:rsidP="005865F3">
      <w:pPr>
        <w:rPr>
          <w:sz w:val="32"/>
          <w:szCs w:val="32"/>
        </w:rPr>
      </w:pPr>
      <w:r>
        <w:rPr>
          <w:sz w:val="32"/>
          <w:szCs w:val="32"/>
        </w:rPr>
        <w:tab/>
        <w:t>Also, when parents upload a video on social media, it will never go away, leaving a perpetual trace behind. With the attention shifted to the digital side of life these days, many babies are prone to cyberbullying</w:t>
      </w:r>
      <w:r w:rsidR="00DE5F35">
        <w:rPr>
          <w:sz w:val="32"/>
          <w:szCs w:val="32"/>
        </w:rPr>
        <w:t xml:space="preserve">. Many parents have experienced this kind of shame, betrayal and exploitation. In the perspective of parents, many are trying to even gain money from their videos of their children, </w:t>
      </w:r>
      <w:r w:rsidR="00DE5F35">
        <w:rPr>
          <w:sz w:val="32"/>
          <w:szCs w:val="32"/>
        </w:rPr>
        <w:lastRenderedPageBreak/>
        <w:t>exploiting, embarrassing and deteriorating their child’s growth. In content such as Ryan’s world, he is strained from personal freedom and is persuaded by his parents to continue his relatively ‘childish’ channel while he is already a teenager.</w:t>
      </w:r>
    </w:p>
    <w:p w14:paraId="72479D0A" w14:textId="77777777" w:rsidR="00DE5F35" w:rsidRDefault="00DE5F35" w:rsidP="005865F3">
      <w:pPr>
        <w:rPr>
          <w:sz w:val="32"/>
          <w:szCs w:val="32"/>
        </w:rPr>
      </w:pPr>
    </w:p>
    <w:p w14:paraId="65008344" w14:textId="60E59BA1" w:rsidR="00A9186D" w:rsidRDefault="00DE5F35" w:rsidP="005865F3">
      <w:pPr>
        <w:rPr>
          <w:sz w:val="32"/>
          <w:szCs w:val="32"/>
        </w:rPr>
      </w:pPr>
      <w:r>
        <w:rPr>
          <w:sz w:val="32"/>
          <w:szCs w:val="32"/>
        </w:rPr>
        <w:tab/>
        <w:t xml:space="preserve">However, some people do provide that children are too young for understanding complex and </w:t>
      </w:r>
      <w:r w:rsidR="00311374">
        <w:rPr>
          <w:sz w:val="32"/>
          <w:szCs w:val="32"/>
        </w:rPr>
        <w:t>digital technology. I have too often heard of ‘he is too young for that’ or ‘my daughter’s age is not suitable’ in many parents’ conversations. For many years, nearly all parents have thought the same answer. My child is not old enough. However, I believe that every child has a chance to learn and be responsible for their actions. Even if they make a mistake, that is all part of the learning process. If children get a right to veto their parents’ choices of uploading their videos on social media, they will learn from the wrong and eventually learn to be mature as well. I trust that</w:t>
      </w:r>
      <w:r>
        <w:rPr>
          <w:sz w:val="32"/>
          <w:szCs w:val="32"/>
        </w:rPr>
        <w:t xml:space="preserve"> </w:t>
      </w:r>
      <w:r w:rsidR="00311374">
        <w:rPr>
          <w:sz w:val="32"/>
          <w:szCs w:val="32"/>
        </w:rPr>
        <w:t xml:space="preserve">if you give someone a chance, they will do something greater than you can imagine. </w:t>
      </w:r>
    </w:p>
    <w:p w14:paraId="347069A0" w14:textId="77777777" w:rsidR="00311374" w:rsidRDefault="00311374" w:rsidP="005865F3">
      <w:pPr>
        <w:rPr>
          <w:sz w:val="32"/>
          <w:szCs w:val="32"/>
        </w:rPr>
      </w:pPr>
    </w:p>
    <w:p w14:paraId="6C7E7200" w14:textId="213F280F" w:rsidR="00311374" w:rsidRDefault="00311374" w:rsidP="005865F3">
      <w:pPr>
        <w:rPr>
          <w:sz w:val="32"/>
          <w:szCs w:val="32"/>
        </w:rPr>
      </w:pPr>
      <w:r>
        <w:rPr>
          <w:sz w:val="32"/>
          <w:szCs w:val="32"/>
        </w:rPr>
        <w:tab/>
        <w:t>Overall, I affirm that children must know and understand the complexities of life and can learn to grasp it by having the chance to veto their parents, friends and even ultimately themselves. They have a right to what is happening to them and are not affected by anything else. I hope that parents and social media executives can listen and learn from this exposition as well.</w:t>
      </w:r>
    </w:p>
    <w:p w14:paraId="700D8BCB" w14:textId="77777777" w:rsidR="00043BA2" w:rsidRDefault="00043BA2" w:rsidP="005865F3">
      <w:pPr>
        <w:rPr>
          <w:sz w:val="32"/>
          <w:szCs w:val="32"/>
        </w:rPr>
      </w:pPr>
    </w:p>
    <w:p w14:paraId="4703B2FC" w14:textId="212AC7A6" w:rsidR="00043BA2" w:rsidRDefault="00043BA2" w:rsidP="005865F3">
      <w:pPr>
        <w:rPr>
          <w:sz w:val="32"/>
          <w:szCs w:val="32"/>
        </w:rPr>
      </w:pPr>
      <w:r>
        <w:rPr>
          <w:sz w:val="32"/>
          <w:szCs w:val="32"/>
        </w:rPr>
        <w:tab/>
        <w:t>Interview Question:</w:t>
      </w:r>
    </w:p>
    <w:p w14:paraId="086860E3" w14:textId="2176A746" w:rsidR="00043BA2" w:rsidRPr="005865F3" w:rsidRDefault="00043BA2" w:rsidP="005865F3">
      <w:pPr>
        <w:rPr>
          <w:sz w:val="32"/>
          <w:szCs w:val="32"/>
        </w:rPr>
      </w:pPr>
      <w:r>
        <w:rPr>
          <w:sz w:val="32"/>
          <w:szCs w:val="32"/>
        </w:rPr>
        <w:t xml:space="preserve">If I would have a superpower, I would have there things first in the front of my mind. These are Omnilingualism, Empathy and the Art of Persuasion. These powers come into my mind as I have always wished to be part of a multi-cultural community and is always </w:t>
      </w:r>
      <w:r>
        <w:rPr>
          <w:sz w:val="32"/>
          <w:szCs w:val="32"/>
        </w:rPr>
        <w:lastRenderedPageBreak/>
        <w:t>reaching for conversations, questions and assistance. Firstly, Omnilingualism is very suitable for me as I love to visit other countries, and what other way to speak to them than in their native tongue! I am always a bit upset if I don’t know their language and can only speak English. Secondly, I choose Empathy as I can fully understand my friend’s emotions and give them suitable assistance when needed. At times, I don’t know what my friends want and I misunderstand them. Empathy would help me understand and appreciate my neighbours better. Lastly,</w:t>
      </w:r>
      <w:r w:rsidR="005D18F4">
        <w:rPr>
          <w:sz w:val="32"/>
          <w:szCs w:val="32"/>
        </w:rPr>
        <w:t xml:space="preserve"> the Art of Persuasion would be helpful for me as I never really express clearly my thoughts and Persuading would help me with interacting with other people with less stress.</w:t>
      </w:r>
    </w:p>
    <w:sectPr w:rsidR="00043BA2" w:rsidRPr="005865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1A91" w14:textId="77777777" w:rsidR="00D37CF2" w:rsidRDefault="00D37CF2" w:rsidP="00D418A8">
      <w:pPr>
        <w:spacing w:after="0" w:line="240" w:lineRule="auto"/>
      </w:pPr>
      <w:r>
        <w:separator/>
      </w:r>
    </w:p>
  </w:endnote>
  <w:endnote w:type="continuationSeparator" w:id="0">
    <w:p w14:paraId="6856B0DD" w14:textId="77777777" w:rsidR="00D37CF2" w:rsidRDefault="00D37CF2" w:rsidP="00D4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1A3D" w14:textId="77777777" w:rsidR="00D37CF2" w:rsidRDefault="00D37CF2" w:rsidP="00D418A8">
      <w:pPr>
        <w:spacing w:after="0" w:line="240" w:lineRule="auto"/>
      </w:pPr>
      <w:r>
        <w:separator/>
      </w:r>
    </w:p>
  </w:footnote>
  <w:footnote w:type="continuationSeparator" w:id="0">
    <w:p w14:paraId="0FF50C8A" w14:textId="77777777" w:rsidR="00D37CF2" w:rsidRDefault="00D37CF2" w:rsidP="00D4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C8"/>
    <w:rsid w:val="00043BA2"/>
    <w:rsid w:val="000A7FC8"/>
    <w:rsid w:val="00311374"/>
    <w:rsid w:val="005865F3"/>
    <w:rsid w:val="005D18F4"/>
    <w:rsid w:val="00893DC7"/>
    <w:rsid w:val="008963F0"/>
    <w:rsid w:val="009B0C81"/>
    <w:rsid w:val="00A9186D"/>
    <w:rsid w:val="00D37CF2"/>
    <w:rsid w:val="00D418A8"/>
    <w:rsid w:val="00DE5F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38FA"/>
  <w15:chartTrackingRefBased/>
  <w15:docId w15:val="{118D2D77-FBB9-4868-8A4D-4458335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8A8"/>
    <w:pPr>
      <w:tabs>
        <w:tab w:val="center" w:pos="4513"/>
        <w:tab w:val="right" w:pos="9026"/>
      </w:tabs>
      <w:spacing w:after="0" w:line="240" w:lineRule="auto"/>
    </w:pPr>
  </w:style>
  <w:style w:type="character" w:customStyle="1" w:styleId="a4">
    <w:name w:val="页眉 字符"/>
    <w:basedOn w:val="a0"/>
    <w:link w:val="a3"/>
    <w:uiPriority w:val="99"/>
    <w:rsid w:val="00D418A8"/>
  </w:style>
  <w:style w:type="paragraph" w:styleId="a5">
    <w:name w:val="footer"/>
    <w:basedOn w:val="a"/>
    <w:link w:val="a6"/>
    <w:uiPriority w:val="99"/>
    <w:unhideWhenUsed/>
    <w:rsid w:val="00D418A8"/>
    <w:pPr>
      <w:tabs>
        <w:tab w:val="center" w:pos="4513"/>
        <w:tab w:val="right" w:pos="9026"/>
      </w:tabs>
      <w:spacing w:after="0" w:line="240" w:lineRule="auto"/>
    </w:pPr>
  </w:style>
  <w:style w:type="character" w:customStyle="1" w:styleId="a6">
    <w:name w:val="页脚 字符"/>
    <w:basedOn w:val="a0"/>
    <w:link w:val="a5"/>
    <w:uiPriority w:val="99"/>
    <w:rsid w:val="00D4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2024-09-09T11:41:00Z</dcterms:created>
  <dcterms:modified xsi:type="dcterms:W3CDTF">2024-09-09T11:41:00Z</dcterms:modified>
</cp:coreProperties>
</file>