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AD9D3" w14:textId="77777777" w:rsidR="00DE27B0" w:rsidRDefault="00DE27B0" w:rsidP="00DE27B0">
      <w:pPr>
        <w:jc w:val="both"/>
        <w:rPr>
          <w:rFonts w:ascii="Times New Roman" w:hAnsi="Times New Roman" w:cs="Times New Roman"/>
          <w:sz w:val="32"/>
          <w:szCs w:val="32"/>
        </w:rPr>
      </w:pPr>
      <w:r>
        <w:rPr>
          <w:rFonts w:ascii="Times New Roman" w:hAnsi="Times New Roman" w:cs="Times New Roman"/>
          <w:sz w:val="32"/>
          <w:szCs w:val="32"/>
        </w:rPr>
        <w:t>Should Homework be Banned?</w:t>
      </w:r>
    </w:p>
    <w:p w14:paraId="09C34FBE" w14:textId="77777777" w:rsidR="00DE27B0" w:rsidRDefault="00DE27B0" w:rsidP="00DE27B0">
      <w:pPr>
        <w:jc w:val="both"/>
        <w:rPr>
          <w:rFonts w:ascii="Times New Roman" w:hAnsi="Times New Roman" w:cs="Times New Roman"/>
        </w:rPr>
      </w:pPr>
      <w:r>
        <w:rPr>
          <w:rFonts w:ascii="Times New Roman" w:hAnsi="Times New Roman" w:cs="Times New Roman"/>
        </w:rPr>
        <w:t>Imagine a child, once innocent and playful, now deprived of their free time to interact and have fun because of a merciless task: homework. In the rapidly growing society in the twenty-first century, it is essential that extra-curricular skills and qualities are developed, instead of just the usual academic studies. It is of my strong belief that, yes, homework should be banned for the sake of the younger generation.</w:t>
      </w:r>
    </w:p>
    <w:p w14:paraId="24D6E891" w14:textId="77777777" w:rsidR="00DE27B0" w:rsidRDefault="00DE27B0" w:rsidP="00DE27B0">
      <w:pPr>
        <w:jc w:val="both"/>
        <w:rPr>
          <w:rFonts w:ascii="Times New Roman" w:hAnsi="Times New Roman" w:cs="Times New Roman"/>
        </w:rPr>
      </w:pPr>
      <w:r>
        <w:rPr>
          <w:rFonts w:ascii="Times New Roman" w:hAnsi="Times New Roman" w:cs="Times New Roman"/>
        </w:rPr>
        <w:t>To begin with, extra-curricular hobbies should be developed in the younger generations. As AI becomes increasingly powerful, activities that are more creative should be encouraged to be done. Homework limits time to do these activities, which could be essential for the children’s future and eventual development. A viable solution to this would simply be regulating and restricting optional academic homework, while banning mandatory homework.</w:t>
      </w:r>
    </w:p>
    <w:p w14:paraId="63A4D386" w14:textId="77777777" w:rsidR="00DE27B0" w:rsidRDefault="00DE27B0" w:rsidP="00DE27B0">
      <w:pPr>
        <w:jc w:val="both"/>
        <w:rPr>
          <w:rFonts w:ascii="Times New Roman" w:hAnsi="Times New Roman" w:cs="Times New Roman"/>
        </w:rPr>
      </w:pPr>
      <w:r>
        <w:rPr>
          <w:rFonts w:ascii="Times New Roman" w:hAnsi="Times New Roman" w:cs="Times New Roman"/>
        </w:rPr>
        <w:t>In addition, vital life qualities are developed through interaction, which enables practice, and teaching. Homework does not enable practice in developing life skills and values, and is not the same as teaching. This means homework restrains time that can be used to develop these skills that they younger generations need, and it could be detrimental if they did not get it. To solve this issue, homework should be strictly restricted and play time with peers should be given to younger children, while interaction with peers on different subjects should be allowed to the more mature and older children.</w:t>
      </w:r>
    </w:p>
    <w:p w14:paraId="45539525" w14:textId="77777777" w:rsidR="00DE27B0" w:rsidRPr="009C1526" w:rsidRDefault="00DE27B0" w:rsidP="00DE27B0">
      <w:pPr>
        <w:jc w:val="both"/>
        <w:rPr>
          <w:rFonts w:ascii="Times New Roman" w:hAnsi="Times New Roman" w:cs="Times New Roman"/>
        </w:rPr>
      </w:pPr>
      <w:r>
        <w:rPr>
          <w:rFonts w:ascii="Times New Roman" w:hAnsi="Times New Roman" w:cs="Times New Roman"/>
        </w:rPr>
        <w:t xml:space="preserve">To sum up, homework can limit children’s time in multiple ways, making it detrimental. Banning mandatory homework will allow these children to expand in the direction of extra-curricular activities, along with developing qualities essential in life. This will leave the new and younger generation a huge impact, where </w:t>
      </w:r>
      <w:proofErr w:type="gramStart"/>
      <w:r>
        <w:rPr>
          <w:rFonts w:ascii="Times New Roman" w:hAnsi="Times New Roman" w:cs="Times New Roman"/>
        </w:rPr>
        <w:t>each and every</w:t>
      </w:r>
      <w:proofErr w:type="gramEnd"/>
      <w:r>
        <w:rPr>
          <w:rFonts w:ascii="Times New Roman" w:hAnsi="Times New Roman" w:cs="Times New Roman"/>
        </w:rPr>
        <w:t xml:space="preserve"> single one of them has grown to become a strong and sound person.</w:t>
      </w:r>
    </w:p>
    <w:p w14:paraId="00E41E73" w14:textId="77777777" w:rsidR="003075CE" w:rsidRDefault="003075CE"/>
    <w:p w14:paraId="6566811D" w14:textId="77777777" w:rsidR="007623FF" w:rsidRDefault="007623FF"/>
    <w:p w14:paraId="099B0F3D" w14:textId="77777777" w:rsidR="007623FF" w:rsidRDefault="007623FF"/>
    <w:p w14:paraId="246FE935" w14:textId="77777777" w:rsidR="007623FF" w:rsidRDefault="007623FF" w:rsidP="007623FF">
      <w:pPr>
        <w:jc w:val="both"/>
        <w:rPr>
          <w:rFonts w:ascii="Times New Roman" w:hAnsi="Times New Roman" w:cs="Times New Roman"/>
          <w:sz w:val="32"/>
          <w:szCs w:val="32"/>
        </w:rPr>
      </w:pPr>
      <w:r>
        <w:rPr>
          <w:rFonts w:ascii="Times New Roman" w:hAnsi="Times New Roman" w:cs="Times New Roman"/>
          <w:sz w:val="32"/>
          <w:szCs w:val="32"/>
        </w:rPr>
        <w:t>Should Schools Ban Mobile Phones?</w:t>
      </w:r>
    </w:p>
    <w:p w14:paraId="74524ED2" w14:textId="77777777" w:rsidR="007623FF" w:rsidRDefault="007623FF" w:rsidP="007623FF">
      <w:pPr>
        <w:jc w:val="both"/>
        <w:rPr>
          <w:rFonts w:ascii="Times New Roman" w:hAnsi="Times New Roman" w:cs="Times New Roman"/>
        </w:rPr>
      </w:pPr>
      <w:r>
        <w:rPr>
          <w:rFonts w:ascii="Times New Roman" w:hAnsi="Times New Roman" w:cs="Times New Roman"/>
        </w:rPr>
        <w:t>Students, under the influence of mobile devices, are glued to their screens, which can pose both eye issues and other problems. Imagine Kate, a once innocent and cheerful child, now glued to her screen at school, while her mind is manipulated by merciless algorithms and controlled by an unknown force. She can’t stop – she’s addicted and won’t learn properly, and forever will be. This brings us to a vital point: should schools ban mobile phones. It is of my strong belief, that, yes, they should, for the benefits of the students and the classroom.</w:t>
      </w:r>
    </w:p>
    <w:p w14:paraId="14A6D3D0" w14:textId="77777777" w:rsidR="007623FF" w:rsidRDefault="007623FF" w:rsidP="007623FF">
      <w:pPr>
        <w:jc w:val="both"/>
        <w:rPr>
          <w:rFonts w:ascii="Times New Roman" w:hAnsi="Times New Roman" w:cs="Times New Roman"/>
        </w:rPr>
      </w:pPr>
      <w:r>
        <w:rPr>
          <w:rFonts w:ascii="Times New Roman" w:hAnsi="Times New Roman" w:cs="Times New Roman"/>
        </w:rPr>
        <w:t>To begin with, mobile phones are distracting and can pose a threat to the children that are learning. They will continuously look at it and, get distracted from learning that is vital to them. This could have many short-term and long-term consequences. To solve this issue, schools should ban mobile phones, or at least when students are in class, to prevent the distractions.</w:t>
      </w:r>
    </w:p>
    <w:p w14:paraId="5F18A069" w14:textId="77777777" w:rsidR="007623FF" w:rsidRDefault="007623FF" w:rsidP="007623FF">
      <w:pPr>
        <w:jc w:val="both"/>
        <w:rPr>
          <w:rFonts w:ascii="Times New Roman" w:hAnsi="Times New Roman" w:cs="Times New Roman"/>
        </w:rPr>
      </w:pPr>
      <w:r>
        <w:rPr>
          <w:rFonts w:ascii="Times New Roman" w:hAnsi="Times New Roman" w:cs="Times New Roman"/>
        </w:rPr>
        <w:lastRenderedPageBreak/>
        <w:t>In addition, mobile phones can become addictive. If students are addicted to these distracting and irritating mobile phones, then they will forget what they learn at school after the bell rings, because their minds will be constantly looping in a forever loop about the things they watched on the phones in school time. This can be consequential because as a child, learning is very important. A viable solution is to ban mobile devices from 9am-3pm when the children are learning. It may stay in the children’s bag, but it must stay there until 3pm.</w:t>
      </w:r>
    </w:p>
    <w:p w14:paraId="4ECED1C8" w14:textId="77777777" w:rsidR="007623FF" w:rsidRPr="007C54E6" w:rsidRDefault="007623FF" w:rsidP="007623FF">
      <w:pPr>
        <w:jc w:val="both"/>
        <w:rPr>
          <w:rFonts w:ascii="Times New Roman" w:hAnsi="Times New Roman" w:cs="Times New Roman"/>
        </w:rPr>
      </w:pPr>
      <w:r>
        <w:rPr>
          <w:rFonts w:ascii="Times New Roman" w:hAnsi="Times New Roman" w:cs="Times New Roman"/>
        </w:rPr>
        <w:t>To sum up, it is essential that the Department of Education bans all mobile phones for schools across the state. It will help more than just reducing distractions, but it will remould the younger generation’s future. Thus, because of the benefits of banning mobile phones from 9am-3pm outweigh the issues that may occur, which is that the children won’t be able to consistently keep contact with their parents, schools should, in my strong opinion, ban mobile phones for students.</w:t>
      </w:r>
    </w:p>
    <w:p w14:paraId="197916B4" w14:textId="77777777" w:rsidR="00DE27B0" w:rsidRDefault="00DE27B0"/>
    <w:sectPr w:rsidR="00DE2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CE"/>
    <w:rsid w:val="003075CE"/>
    <w:rsid w:val="00352E21"/>
    <w:rsid w:val="007623FF"/>
    <w:rsid w:val="00DE27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3C7A"/>
  <w15:chartTrackingRefBased/>
  <w15:docId w15:val="{462B3422-34CA-41EB-9CE8-7A4D3650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0"/>
  </w:style>
  <w:style w:type="paragraph" w:styleId="Heading1">
    <w:name w:val="heading 1"/>
    <w:basedOn w:val="Normal"/>
    <w:next w:val="Normal"/>
    <w:link w:val="Heading1Char"/>
    <w:uiPriority w:val="9"/>
    <w:qFormat/>
    <w:rsid w:val="00307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5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5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5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5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5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5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5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5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5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5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5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5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5CE"/>
    <w:rPr>
      <w:rFonts w:eastAsiaTheme="majorEastAsia" w:cstheme="majorBidi"/>
      <w:color w:val="272727" w:themeColor="text1" w:themeTint="D8"/>
    </w:rPr>
  </w:style>
  <w:style w:type="paragraph" w:styleId="Title">
    <w:name w:val="Title"/>
    <w:basedOn w:val="Normal"/>
    <w:next w:val="Normal"/>
    <w:link w:val="TitleChar"/>
    <w:uiPriority w:val="10"/>
    <w:qFormat/>
    <w:rsid w:val="00307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5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5CE"/>
    <w:pPr>
      <w:spacing w:before="160"/>
      <w:jc w:val="center"/>
    </w:pPr>
    <w:rPr>
      <w:i/>
      <w:iCs/>
      <w:color w:val="404040" w:themeColor="text1" w:themeTint="BF"/>
    </w:rPr>
  </w:style>
  <w:style w:type="character" w:customStyle="1" w:styleId="QuoteChar">
    <w:name w:val="Quote Char"/>
    <w:basedOn w:val="DefaultParagraphFont"/>
    <w:link w:val="Quote"/>
    <w:uiPriority w:val="29"/>
    <w:rsid w:val="003075CE"/>
    <w:rPr>
      <w:i/>
      <w:iCs/>
      <w:color w:val="404040" w:themeColor="text1" w:themeTint="BF"/>
    </w:rPr>
  </w:style>
  <w:style w:type="paragraph" w:styleId="ListParagraph">
    <w:name w:val="List Paragraph"/>
    <w:basedOn w:val="Normal"/>
    <w:uiPriority w:val="34"/>
    <w:qFormat/>
    <w:rsid w:val="003075CE"/>
    <w:pPr>
      <w:ind w:left="720"/>
      <w:contextualSpacing/>
    </w:pPr>
  </w:style>
  <w:style w:type="character" w:styleId="IntenseEmphasis">
    <w:name w:val="Intense Emphasis"/>
    <w:basedOn w:val="DefaultParagraphFont"/>
    <w:uiPriority w:val="21"/>
    <w:qFormat/>
    <w:rsid w:val="003075CE"/>
    <w:rPr>
      <w:i/>
      <w:iCs/>
      <w:color w:val="0F4761" w:themeColor="accent1" w:themeShade="BF"/>
    </w:rPr>
  </w:style>
  <w:style w:type="paragraph" w:styleId="IntenseQuote">
    <w:name w:val="Intense Quote"/>
    <w:basedOn w:val="Normal"/>
    <w:next w:val="Normal"/>
    <w:link w:val="IntenseQuoteChar"/>
    <w:uiPriority w:val="30"/>
    <w:qFormat/>
    <w:rsid w:val="00307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5CE"/>
    <w:rPr>
      <w:i/>
      <w:iCs/>
      <w:color w:val="0F4761" w:themeColor="accent1" w:themeShade="BF"/>
    </w:rPr>
  </w:style>
  <w:style w:type="character" w:styleId="IntenseReference">
    <w:name w:val="Intense Reference"/>
    <w:basedOn w:val="DefaultParagraphFont"/>
    <w:uiPriority w:val="32"/>
    <w:qFormat/>
    <w:rsid w:val="003075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Zhang</dc:creator>
  <cp:keywords/>
  <dc:description/>
  <cp:lastModifiedBy>Elaine Zhang</cp:lastModifiedBy>
  <cp:revision>3</cp:revision>
  <dcterms:created xsi:type="dcterms:W3CDTF">2025-02-14T11:21:00Z</dcterms:created>
  <dcterms:modified xsi:type="dcterms:W3CDTF">2025-02-14T11:22:00Z</dcterms:modified>
</cp:coreProperties>
</file>