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Should Schools Ban Mobile Phones</w:t>
      </w:r>
    </w:p>
    <w:p>
      <w:pPr>
        <w:pStyle w:val="Normal"/>
        <w:rPr/>
      </w:pPr>
      <w:r>
        <w:rPr/>
        <w:t xml:space="preserve">Should schools ban mobile phones? This is a </w:t>
      </w:r>
      <w:r>
        <w:rPr/>
        <w:t xml:space="preserve">controversial </w:t>
      </w:r>
      <w:r>
        <w:rPr/>
        <w:t xml:space="preserve">question that floats amongst our minds. Mobile phones are not essential for school as it can disrupt learning </w:t>
      </w:r>
      <w:r>
        <w:rPr/>
        <w:t xml:space="preserve">and </w:t>
      </w:r>
      <w:r>
        <w:rPr/>
        <w:t xml:space="preserve">students may </w:t>
      </w:r>
      <w:r>
        <w:rPr/>
        <w:t>use their phones inappropriately on school grounds. Moreover, the students may be addictive when bringing mobile phones to school grounds. Schools all over the country have this major problem with cellphones. Without the use of phones, we can erase the major problem amongst all schools. Lets dig deep into the theory of mobile phones.</w:t>
      </w:r>
    </w:p>
    <w:p>
      <w:pPr>
        <w:pStyle w:val="Normal"/>
        <w:rPr/>
      </w:pPr>
      <w:r>
        <w:rPr/>
      </w:r>
    </w:p>
    <w:p>
      <w:pPr>
        <w:pStyle w:val="Normal"/>
        <w:rPr/>
      </w:pPr>
      <w:r>
        <w:rPr/>
        <w:t>Starting off, mobile phones can disrupt learning. This is because relatives may call the students during learning time, disrupting the class. Additionally, mobile phones have built in calculators. Many students are tempted to cheat during the test because of the use of phones. Students can bring in phones and cheat without any teacher noticing as students can hide it in the pencil case. This derives them from their actual learning and therefore, if a student does not understand what they got correct in the test, the school will be in trouble. To prevent this large mess, we must ban the use of phones on school grounds as it can affect learning.</w:t>
      </w:r>
    </w:p>
    <w:p>
      <w:pPr>
        <w:pStyle w:val="Normal"/>
        <w:rPr/>
      </w:pPr>
      <w:r>
        <w:rPr/>
      </w:r>
    </w:p>
    <w:p>
      <w:pPr>
        <w:pStyle w:val="Normal"/>
        <w:rPr/>
      </w:pPr>
      <w:r>
        <w:rPr/>
        <w:t xml:space="preserve">Additionally, students can use the phone inappropriately during recess or lunch. Students can bring in any device during recess or lunch and play games, which is a rule that most schools have. </w:t>
      </w:r>
      <w:r>
        <w:rPr/>
        <w:t>It can also bring problems with dares. Students will be doing anything for a use of the phone causing mass destruction as the owner may give unnecessary dares that will affect them and their peers. However, many teachers don’t notice this issue as they might hide away from the teachers. This teaches them to lie which is not something teachers would like. Therefore, we must ban the use of iPhones in the playground.</w:t>
      </w:r>
    </w:p>
    <w:p>
      <w:pPr>
        <w:pStyle w:val="Normal"/>
        <w:rPr/>
      </w:pPr>
      <w:r>
        <w:rPr/>
      </w:r>
    </w:p>
    <w:p>
      <w:pPr>
        <w:pStyle w:val="Normal"/>
        <w:rPr/>
      </w:pPr>
      <w:r>
        <w:rPr/>
        <w:t xml:space="preserve">Lastly, the students may be addictive to the phone once brought to school. Many pupils are heavily affected because they are addictive to phones. We want to reduce the amount of students that </w:t>
      </w:r>
      <w:r>
        <w:rPr/>
        <w:t>are affected by this. 84% of pupils who are glued to their screens are derived from school. This is not because of the smart boards but because they bring phones without teacher knowing. In order to stop this and lower the percentage, we must ban the use of mobile phones on school grounds.</w:t>
      </w:r>
    </w:p>
    <w:p>
      <w:pPr>
        <w:pStyle w:val="Normal"/>
        <w:rPr/>
      </w:pPr>
      <w:r>
        <w:rPr/>
      </w:r>
    </w:p>
    <w:p>
      <w:pPr>
        <w:pStyle w:val="Normal"/>
        <w:rPr/>
      </w:pPr>
      <w:r>
        <w:rPr/>
        <w:t>In conclusion, we must ban phones due to disrupted learning, inappropriate uses and addiction. It is essential that students must not bring phones due to these above reasons.</w:t>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60"/>
  <w:defaultTabStop w:val="4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en-AU"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00000A"/>
      <w:sz w:val="24"/>
      <w:szCs w:val="24"/>
      <w:lang w:val="en-AU" w:eastAsia="zh-CN" w:bidi="hi-IN"/>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LibreOffice/5.2.3.1$Windows_x86 LibreOffice_project/01ec8f357e651ca9656837b783cf7e6a32ee4d92</Application>
  <Pages>1</Pages>
  <Words>419</Words>
  <Characters>2056</Characters>
  <CharactersWithSpaces>2469</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2025-02-15T12:16:31Z</dcterms:created>
  <dc:creator/>
  <dc:description/>
  <dc:language>en-AU</dc:language>
  <cp:lastModifiedBy/>
  <dcterms:modified xsi:type="dcterms:W3CDTF">2025-02-15T16:03:59Z</dcterms:modified>
  <cp:revision>2</cp:revision>
  <dc:subject/>
  <dc:title/>
</cp:coreProperties>
</file>