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EEB011" w14:textId="77777777" w:rsidR="006B6442" w:rsidRPr="006B6442" w:rsidRDefault="006B6442" w:rsidP="006B6442">
      <w:pPr>
        <w:spacing w:before="100" w:beforeAutospacing="1" w:after="100" w:afterAutospacing="1" w:line="240" w:lineRule="auto"/>
        <w:outlineLvl w:val="0"/>
        <w:rPr>
          <w:rFonts w:ascii="Times New Roman" w:eastAsia="Times New Roman" w:hAnsi="Times New Roman" w:cs="Times New Roman"/>
          <w:b/>
          <w:bCs/>
          <w:kern w:val="36"/>
          <w:sz w:val="48"/>
          <w:szCs w:val="48"/>
          <w:lang w:eastAsia="en-AU"/>
        </w:rPr>
      </w:pPr>
      <w:r w:rsidRPr="006B6442">
        <w:rPr>
          <w:rFonts w:ascii="Times New Roman" w:eastAsia="Times New Roman" w:hAnsi="Times New Roman" w:cs="Times New Roman"/>
          <w:b/>
          <w:bCs/>
          <w:kern w:val="36"/>
          <w:sz w:val="48"/>
          <w:szCs w:val="48"/>
          <w:lang w:eastAsia="en-AU"/>
        </w:rPr>
        <w:t>Week 8 Writing Homework</w:t>
      </w:r>
    </w:p>
    <w:p w14:paraId="45E53678" w14:textId="77777777" w:rsidR="006B6442" w:rsidRPr="006B6442" w:rsidRDefault="006B6442" w:rsidP="006B6442">
      <w:pPr>
        <w:spacing w:after="0" w:line="240" w:lineRule="auto"/>
        <w:rPr>
          <w:rFonts w:ascii="Times New Roman" w:eastAsia="Times New Roman" w:hAnsi="Times New Roman" w:cs="Times New Roman"/>
          <w:sz w:val="24"/>
          <w:szCs w:val="24"/>
          <w:lang w:eastAsia="en-AU"/>
        </w:rPr>
      </w:pPr>
      <w:hyperlink r:id="rId5" w:history="1">
        <w:r w:rsidRPr="006B6442">
          <w:rPr>
            <w:rFonts w:ascii="Times New Roman" w:eastAsia="Times New Roman" w:hAnsi="Times New Roman" w:cs="Times New Roman"/>
            <w:color w:val="0000FF"/>
            <w:sz w:val="24"/>
            <w:szCs w:val="24"/>
            <w:u w:val="single"/>
            <w:lang w:eastAsia="en-AU"/>
          </w:rPr>
          <w:t xml:space="preserve">Go Back to Course </w:t>
        </w:r>
      </w:hyperlink>
    </w:p>
    <w:p w14:paraId="05677F93" w14:textId="77777777" w:rsidR="006B6442" w:rsidRPr="006B6442" w:rsidRDefault="006B6442" w:rsidP="006B6442">
      <w:pPr>
        <w:spacing w:before="100" w:beforeAutospacing="1" w:after="100" w:afterAutospacing="1" w:line="240" w:lineRule="auto"/>
        <w:rPr>
          <w:rFonts w:ascii="Times New Roman" w:eastAsia="Times New Roman" w:hAnsi="Times New Roman" w:cs="Times New Roman"/>
          <w:sz w:val="24"/>
          <w:szCs w:val="24"/>
          <w:lang w:eastAsia="en-AU"/>
        </w:rPr>
      </w:pPr>
      <w:r w:rsidRPr="006B6442">
        <w:rPr>
          <w:rFonts w:ascii="Times New Roman" w:eastAsia="Times New Roman" w:hAnsi="Times New Roman" w:cs="Times New Roman"/>
          <w:sz w:val="24"/>
          <w:szCs w:val="24"/>
          <w:lang w:eastAsia="en-AU"/>
        </w:rPr>
        <w:t>Discuss whether phones should be banned in schools, considering the impact on mental health and learning.</w:t>
      </w:r>
    </w:p>
    <w:p w14:paraId="6E95E60B" w14:textId="77777777" w:rsidR="006B6442" w:rsidRPr="006B6442" w:rsidRDefault="006B6442" w:rsidP="006B6442">
      <w:pPr>
        <w:spacing w:before="100" w:beforeAutospacing="1" w:after="100" w:afterAutospacing="1" w:line="240" w:lineRule="auto"/>
        <w:rPr>
          <w:rFonts w:ascii="Times New Roman" w:eastAsia="Times New Roman" w:hAnsi="Times New Roman" w:cs="Times New Roman"/>
          <w:sz w:val="24"/>
          <w:szCs w:val="24"/>
          <w:lang w:eastAsia="en-AU"/>
        </w:rPr>
      </w:pPr>
      <w:r w:rsidRPr="006B6442">
        <w:rPr>
          <w:rFonts w:ascii="Times New Roman" w:eastAsia="Times New Roman" w:hAnsi="Times New Roman" w:cs="Times New Roman"/>
          <w:b/>
          <w:bCs/>
          <w:sz w:val="24"/>
          <w:szCs w:val="24"/>
          <w:lang w:eastAsia="en-AU"/>
        </w:rPr>
        <w:t>Please upload your homework as a comment below:</w:t>
      </w:r>
    </w:p>
    <w:p w14:paraId="07A72451" w14:textId="77777777" w:rsidR="006B6442" w:rsidRPr="006B6442" w:rsidRDefault="006B6442" w:rsidP="006B644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6B6442">
        <w:rPr>
          <w:rFonts w:ascii="Times New Roman" w:eastAsia="Times New Roman" w:hAnsi="Times New Roman" w:cs="Times New Roman"/>
          <w:sz w:val="24"/>
          <w:szCs w:val="24"/>
          <w:lang w:eastAsia="en-AU"/>
        </w:rPr>
        <w:t xml:space="preserve">Due </w:t>
      </w:r>
      <w:proofErr w:type="gramStart"/>
      <w:r w:rsidRPr="006B6442">
        <w:rPr>
          <w:rFonts w:ascii="Times New Roman" w:eastAsia="Times New Roman" w:hAnsi="Times New Roman" w:cs="Times New Roman"/>
          <w:sz w:val="24"/>
          <w:szCs w:val="24"/>
          <w:lang w:eastAsia="en-AU"/>
        </w:rPr>
        <w:t>Date :</w:t>
      </w:r>
      <w:proofErr w:type="gramEnd"/>
      <w:r w:rsidRPr="006B6442">
        <w:rPr>
          <w:rFonts w:ascii="Times New Roman" w:eastAsia="Times New Roman" w:hAnsi="Times New Roman" w:cs="Times New Roman"/>
          <w:sz w:val="24"/>
          <w:szCs w:val="24"/>
          <w:lang w:eastAsia="en-AU"/>
        </w:rPr>
        <w:t xml:space="preserve"> April 5, 2025 </w:t>
      </w:r>
    </w:p>
    <w:p w14:paraId="3228F5B1" w14:textId="77777777" w:rsidR="006B6442" w:rsidRPr="006B6442" w:rsidRDefault="006B6442" w:rsidP="006B6442">
      <w:pPr>
        <w:numPr>
          <w:ilvl w:val="0"/>
          <w:numId w:val="1"/>
        </w:numPr>
        <w:spacing w:before="100" w:beforeAutospacing="1" w:after="100" w:afterAutospacing="1" w:line="240" w:lineRule="auto"/>
        <w:rPr>
          <w:rFonts w:ascii="Times New Roman" w:eastAsia="Times New Roman" w:hAnsi="Times New Roman" w:cs="Times New Roman"/>
          <w:sz w:val="24"/>
          <w:szCs w:val="24"/>
          <w:lang w:eastAsia="en-AU"/>
        </w:rPr>
      </w:pPr>
      <w:r w:rsidRPr="006B6442">
        <w:rPr>
          <w:rFonts w:ascii="Times New Roman" w:eastAsia="Times New Roman" w:hAnsi="Times New Roman" w:cs="Times New Roman"/>
          <w:sz w:val="24"/>
          <w:szCs w:val="24"/>
          <w:lang w:eastAsia="en-AU"/>
        </w:rPr>
        <w:t xml:space="preserve">Feedback will be shared in 3-5 days </w:t>
      </w:r>
    </w:p>
    <w:p w14:paraId="2A296802" w14:textId="77777777" w:rsidR="00642758" w:rsidRPr="00334AD4" w:rsidRDefault="00642758" w:rsidP="00642758">
      <w:pPr>
        <w:rPr>
          <w:sz w:val="36"/>
          <w:szCs w:val="36"/>
        </w:rPr>
      </w:pPr>
      <w:r w:rsidRPr="00334AD4">
        <w:rPr>
          <w:sz w:val="36"/>
          <w:szCs w:val="36"/>
        </w:rPr>
        <w:t xml:space="preserve">The proliferation of mobile phones has transformed social interaction and access to information, extending its influence deep into learning spaces. Consequently, the question of </w:t>
      </w:r>
      <w:proofErr w:type="gramStart"/>
      <w:r w:rsidRPr="00334AD4">
        <w:rPr>
          <w:sz w:val="36"/>
          <w:szCs w:val="36"/>
        </w:rPr>
        <w:t>whether or not</w:t>
      </w:r>
      <w:proofErr w:type="gramEnd"/>
      <w:r w:rsidRPr="00334AD4">
        <w:rPr>
          <w:sz w:val="36"/>
          <w:szCs w:val="36"/>
        </w:rPr>
        <w:t xml:space="preserve"> mobile phones are permitted on school premises has become a subject of heated debate among educators, parents, policymakers, and even students themselves. This discussion calls for a balanced consideration of the potential impact of cell phone use on two critical domains of student development: academic education and mental health. Against bans are arguments such as distractions and psychological damage, and against them due to educational benefit and the need for digital literacy. Balanced consideration of these perspectives is required to establish good school policy.</w:t>
      </w:r>
    </w:p>
    <w:p w14:paraId="1187F04B" w14:textId="77777777" w:rsidR="00642758" w:rsidRPr="00334AD4" w:rsidRDefault="00642758" w:rsidP="00642758">
      <w:pPr>
        <w:rPr>
          <w:sz w:val="36"/>
          <w:szCs w:val="36"/>
        </w:rPr>
      </w:pPr>
    </w:p>
    <w:p w14:paraId="271A1F60" w14:textId="77777777" w:rsidR="00642758" w:rsidRPr="00334AD4" w:rsidRDefault="00642758" w:rsidP="00642758">
      <w:pPr>
        <w:rPr>
          <w:sz w:val="36"/>
          <w:szCs w:val="36"/>
        </w:rPr>
      </w:pPr>
      <w:r w:rsidRPr="00334AD4">
        <w:rPr>
          <w:sz w:val="36"/>
          <w:szCs w:val="36"/>
        </w:rPr>
        <w:t xml:space="preserve">One of the primary reasons mobile phones </w:t>
      </w:r>
      <w:proofErr w:type="gramStart"/>
      <w:r w:rsidRPr="00334AD4">
        <w:rPr>
          <w:sz w:val="36"/>
          <w:szCs w:val="36"/>
        </w:rPr>
        <w:t>ought</w:t>
      </w:r>
      <w:proofErr w:type="gramEnd"/>
      <w:r w:rsidRPr="00334AD4">
        <w:rPr>
          <w:sz w:val="36"/>
          <w:szCs w:val="36"/>
        </w:rPr>
        <w:t xml:space="preserve"> to be banned in schools rests upon the impact they may have on disrupting the learning process. Phones open doors instantly to notifications, social media, games, and instant messaging, which are immense distractions in class time. Even the mere presence of a phone will prompt a state of divided attention, </w:t>
      </w:r>
      <w:r w:rsidRPr="00334AD4">
        <w:rPr>
          <w:sz w:val="36"/>
          <w:szCs w:val="36"/>
        </w:rPr>
        <w:lastRenderedPageBreak/>
        <w:t xml:space="preserve">and it will become hard for students to provide lessons with their undivided attention, make contributions, or concentrate on advanced projects. Research shows that multitasking, often facilitated by mobile phones, is detrimental to effective learning and information retention. Split attention of students undermines their capacity for critical thinking, problem-solving, and sustained mental effort. Moreover, the ease of access to information via smartphones raises questions about academic integrity, potentially facilitating cheating on exams or assignments unless strictly monitored. </w:t>
      </w:r>
      <w:proofErr w:type="gramStart"/>
      <w:r w:rsidRPr="00334AD4">
        <w:rPr>
          <w:sz w:val="36"/>
          <w:szCs w:val="36"/>
        </w:rPr>
        <w:t>An absolutely phone-free</w:t>
      </w:r>
      <w:proofErr w:type="gramEnd"/>
      <w:r w:rsidRPr="00334AD4">
        <w:rPr>
          <w:sz w:val="36"/>
          <w:szCs w:val="36"/>
        </w:rPr>
        <w:t xml:space="preserve"> classroom, its proponents argue, is more focused, fair, and friendly to traditional pedagogy and distraction-free learning.</w:t>
      </w:r>
    </w:p>
    <w:p w14:paraId="30326D35" w14:textId="77777777" w:rsidR="00642758" w:rsidRPr="00334AD4" w:rsidRDefault="00642758" w:rsidP="00642758">
      <w:pPr>
        <w:rPr>
          <w:sz w:val="36"/>
          <w:szCs w:val="36"/>
        </w:rPr>
      </w:pPr>
    </w:p>
    <w:p w14:paraId="19946119" w14:textId="77777777" w:rsidR="00642758" w:rsidRPr="00334AD4" w:rsidRDefault="00642758" w:rsidP="00642758">
      <w:pPr>
        <w:rPr>
          <w:sz w:val="36"/>
          <w:szCs w:val="36"/>
        </w:rPr>
      </w:pPr>
      <w:r w:rsidRPr="00334AD4">
        <w:rPr>
          <w:sz w:val="36"/>
          <w:szCs w:val="36"/>
        </w:rPr>
        <w:t xml:space="preserve">In addition to learning concerns, the psychological well-being of students </w:t>
      </w:r>
      <w:proofErr w:type="gramStart"/>
      <w:r w:rsidRPr="00334AD4">
        <w:rPr>
          <w:sz w:val="36"/>
          <w:szCs w:val="36"/>
        </w:rPr>
        <w:t>has to</w:t>
      </w:r>
      <w:proofErr w:type="gramEnd"/>
      <w:r w:rsidRPr="00334AD4">
        <w:rPr>
          <w:sz w:val="36"/>
          <w:szCs w:val="36"/>
        </w:rPr>
        <w:t xml:space="preserve"> contend with the impact of cell phones. Schools </w:t>
      </w:r>
      <w:proofErr w:type="gramStart"/>
      <w:r w:rsidRPr="00334AD4">
        <w:rPr>
          <w:sz w:val="36"/>
          <w:szCs w:val="36"/>
        </w:rPr>
        <w:t>have to</w:t>
      </w:r>
      <w:proofErr w:type="gramEnd"/>
      <w:r w:rsidRPr="00334AD4">
        <w:rPr>
          <w:sz w:val="36"/>
          <w:szCs w:val="36"/>
        </w:rPr>
        <w:t xml:space="preserve"> contend increasingly with such </w:t>
      </w:r>
      <w:proofErr w:type="spellStart"/>
      <w:r w:rsidRPr="00334AD4">
        <w:rPr>
          <w:sz w:val="36"/>
          <w:szCs w:val="36"/>
        </w:rPr>
        <w:t>behaviors</w:t>
      </w:r>
      <w:proofErr w:type="spellEnd"/>
      <w:r w:rsidRPr="00334AD4">
        <w:rPr>
          <w:sz w:val="36"/>
          <w:szCs w:val="36"/>
        </w:rPr>
        <w:t xml:space="preserve"> as cyberbullying, the type of bullying that cell phones can exacerbate through access to a perpetual harassment forum or platform that follows students after school hours and grounds.". Constant connectivity also fuels social comparison on social networking sites, where highly curated and often unrealistic representations of peers' lives can cause teenagers to feel inadequate, anxious, low in self-esteem, and depressed. Pressure to create an online identity and fear of missing out (FOMO) fuel stress levels even more. In addition, prolonged screen time, particularly at night, is linked with disturbed sleep patterns, which have a negative </w:t>
      </w:r>
      <w:r w:rsidRPr="00334AD4">
        <w:rPr>
          <w:sz w:val="36"/>
          <w:szCs w:val="36"/>
        </w:rPr>
        <w:lastRenderedPageBreak/>
        <w:t>influence on mood regulation, intellectual capability, and overall mental resilience. By removing the phone from direct school environments, advocates seek to create a space where students engage more face-to-face with peers, less potential for online abuse, and more positive in-person social exchanges that are vital in developing social-emotional competence.</w:t>
      </w:r>
    </w:p>
    <w:p w14:paraId="6C5DC390" w14:textId="77777777" w:rsidR="00642758" w:rsidRPr="00334AD4" w:rsidRDefault="00642758" w:rsidP="00642758">
      <w:pPr>
        <w:rPr>
          <w:sz w:val="36"/>
          <w:szCs w:val="36"/>
        </w:rPr>
      </w:pPr>
    </w:p>
    <w:p w14:paraId="64245017" w14:textId="77777777" w:rsidR="00642758" w:rsidRPr="00334AD4" w:rsidRDefault="00642758" w:rsidP="00642758">
      <w:pPr>
        <w:rPr>
          <w:sz w:val="36"/>
          <w:szCs w:val="36"/>
        </w:rPr>
      </w:pPr>
      <w:r w:rsidRPr="00334AD4">
        <w:rPr>
          <w:sz w:val="36"/>
          <w:szCs w:val="36"/>
        </w:rPr>
        <w:t>However, others opposed to outright bans reference that cell phones, if used effectively, can be valuable tools in learning. Smartphones provide access directly to a vast collection of knowledge, online lexicons, language software, tutorial packages, and shared sites which could enrich learning. Successful use of technology within the curriculum has the potential to enhance involvement, assist in learning diverse requirements, and prepare students for an economy with technology. Banning phones entirely, they contend, misses an essential opportunity to learn digital literacy and proper use of technology – priceless skills for the 21st century. Schools could employ prohibition as a tool for teaching students how to avoid distractions, verify online information, practice netiquette, and separate screen time from nondigital time.</w:t>
      </w:r>
    </w:p>
    <w:p w14:paraId="60216808" w14:textId="77777777" w:rsidR="00642758" w:rsidRPr="00334AD4" w:rsidRDefault="00642758" w:rsidP="00642758">
      <w:pPr>
        <w:rPr>
          <w:sz w:val="36"/>
          <w:szCs w:val="36"/>
        </w:rPr>
      </w:pPr>
    </w:p>
    <w:p w14:paraId="7CA0E766" w14:textId="77777777" w:rsidR="00642758" w:rsidRPr="00334AD4" w:rsidRDefault="00642758" w:rsidP="00642758">
      <w:pPr>
        <w:rPr>
          <w:sz w:val="36"/>
          <w:szCs w:val="36"/>
        </w:rPr>
      </w:pPr>
      <w:r w:rsidRPr="00334AD4">
        <w:rPr>
          <w:sz w:val="36"/>
          <w:szCs w:val="36"/>
        </w:rPr>
        <w:t xml:space="preserve">Moreover, practical considerations work against outright bans. To parents and to other students, cell phones are a necessary mode of communication for planning pickup times, keeping track of what happens after school, and safety, </w:t>
      </w:r>
      <w:r w:rsidRPr="00334AD4">
        <w:rPr>
          <w:sz w:val="36"/>
          <w:szCs w:val="36"/>
        </w:rPr>
        <w:lastRenderedPageBreak/>
        <w:t xml:space="preserve">particularly while in transit or in cases of emergencies. Removing students' phones may </w:t>
      </w:r>
      <w:proofErr w:type="gramStart"/>
      <w:r w:rsidRPr="00334AD4">
        <w:rPr>
          <w:sz w:val="36"/>
          <w:szCs w:val="36"/>
        </w:rPr>
        <w:t xml:space="preserve">actually </w:t>
      </w:r>
      <w:proofErr w:type="spellStart"/>
      <w:r w:rsidRPr="00334AD4">
        <w:rPr>
          <w:sz w:val="36"/>
          <w:szCs w:val="36"/>
        </w:rPr>
        <w:t>instill</w:t>
      </w:r>
      <w:proofErr w:type="spellEnd"/>
      <w:proofErr w:type="gramEnd"/>
      <w:r w:rsidRPr="00334AD4">
        <w:rPr>
          <w:sz w:val="36"/>
          <w:szCs w:val="36"/>
        </w:rPr>
        <w:t xml:space="preserve"> enormous anxiety among students as well as parents. Equity issues can also be raised, as certain students will use their smartphone as their first choice for internet use or other digital work, particularly if there is limited access to resources available through the school. It can also be difficult to implement and enforce a blanket ban, which can be time-consuming and may draw staff time and produce conflict-ridden relationships between students and school administrators. The focus, others argue, should be on controlling use rather than implementing a sweeping ban that is difficult to enforce equally and uniformly.</w:t>
      </w:r>
    </w:p>
    <w:p w14:paraId="43DA34DB" w14:textId="77777777" w:rsidR="00642758" w:rsidRPr="00334AD4" w:rsidRDefault="00642758" w:rsidP="00642758">
      <w:pPr>
        <w:rPr>
          <w:sz w:val="36"/>
          <w:szCs w:val="36"/>
        </w:rPr>
      </w:pPr>
    </w:p>
    <w:p w14:paraId="0FE7AF25" w14:textId="252A98B1" w:rsidR="00B92F53" w:rsidRPr="00334AD4" w:rsidRDefault="00642758" w:rsidP="00642758">
      <w:pPr>
        <w:rPr>
          <w:sz w:val="36"/>
          <w:szCs w:val="36"/>
        </w:rPr>
      </w:pPr>
      <w:r w:rsidRPr="00334AD4">
        <w:rPr>
          <w:sz w:val="36"/>
          <w:szCs w:val="36"/>
        </w:rPr>
        <w:t xml:space="preserve">Ultimately, the debate over banning phones in schools betrays a profound conflict between protecting students from potential harm and preparing them for the realities of modern life. Although the negative effect on learning resulting from distraction and the negative effects on mental health brought about by cyberbullying and comparing oneself with others are real, the potential virtues of phones as learning instruments and communication devices cannot be disregarded. Nor can teaching about responsible digital citizenship. Instead of an outright prohibition, it could be a more productive approach to take with a balanced perspective. This could involve restrictions on phone use in class but allow access during breaks or for specific educational use under teacher supervision. Firm guidelines, a </w:t>
      </w:r>
      <w:r w:rsidRPr="00334AD4">
        <w:rPr>
          <w:sz w:val="36"/>
          <w:szCs w:val="36"/>
        </w:rPr>
        <w:lastRenderedPageBreak/>
        <w:t>school culture of proper usage, parental participation in the debate, and an investment in full-range digital literacy programs could be the equilibrium. The ideal solution most likely varies with the specific context, age group, and resources of the school community and requires ongoing assessment and adjustment to best support both student learning and well-being in an increasingly digitalizing world.</w:t>
      </w:r>
    </w:p>
    <w:sectPr w:rsidR="00B92F53" w:rsidRPr="00334A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DengXian Light">
    <w:altName w:val="等线 Light"/>
    <w:panose1 w:val="00000000000000000000"/>
    <w:charset w:val="86"/>
    <w:family w:val="roman"/>
    <w:notTrueType/>
    <w:pitch w:val="default"/>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modern"/>
    <w:pitch w:val="fixed"/>
    <w:sig w:usb0="00000001" w:usb1="080E0000" w:usb2="00000010" w:usb3="00000000" w:csb0="00040000"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D4E55B2"/>
    <w:multiLevelType w:val="multilevel"/>
    <w:tmpl w:val="84D0A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7514645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6442"/>
    <w:rsid w:val="00334AD4"/>
    <w:rsid w:val="00642758"/>
    <w:rsid w:val="006B6442"/>
    <w:rsid w:val="00B92F53"/>
  </w:rsids>
  <m:mathPr>
    <m:mathFont m:val="Cambria Math"/>
    <m:brkBin m:val="before"/>
    <m:brkBinSub m:val="--"/>
    <m:smallFrac m:val="0"/>
    <m:dispDef/>
    <m:lMargin m:val="0"/>
    <m:rMargin m:val="0"/>
    <m:defJc m:val="centerGroup"/>
    <m:wrapIndent m:val="1440"/>
    <m:intLim m:val="subSup"/>
    <m:naryLim m:val="undOvr"/>
  </m:mathPr>
  <w:themeFontLang w:val="en-AU"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EB8A55"/>
  <w15:chartTrackingRefBased/>
  <w15:docId w15:val="{38F18D43-025D-4578-B564-8B84482AAF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B6442"/>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B6442"/>
    <w:rPr>
      <w:rFonts w:ascii="Times New Roman" w:eastAsia="Times New Roman" w:hAnsi="Times New Roman" w:cs="Times New Roman"/>
      <w:b/>
      <w:bCs/>
      <w:kern w:val="36"/>
      <w:sz w:val="48"/>
      <w:szCs w:val="48"/>
      <w:lang w:eastAsia="en-AU"/>
    </w:rPr>
  </w:style>
  <w:style w:type="character" w:customStyle="1" w:styleId="elementor-button-content-wrapper">
    <w:name w:val="elementor-button-content-wrapper"/>
    <w:basedOn w:val="DefaultParagraphFont"/>
    <w:rsid w:val="006B6442"/>
  </w:style>
  <w:style w:type="character" w:customStyle="1" w:styleId="elementor-button-text">
    <w:name w:val="elementor-button-text"/>
    <w:basedOn w:val="DefaultParagraphFont"/>
    <w:rsid w:val="006B6442"/>
  </w:style>
  <w:style w:type="paragraph" w:styleId="NormalWeb">
    <w:name w:val="Normal (Web)"/>
    <w:basedOn w:val="Normal"/>
    <w:uiPriority w:val="99"/>
    <w:semiHidden/>
    <w:unhideWhenUsed/>
    <w:rsid w:val="006B644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styleId="Strong">
    <w:name w:val="Strong"/>
    <w:basedOn w:val="DefaultParagraphFont"/>
    <w:uiPriority w:val="22"/>
    <w:qFormat/>
    <w:rsid w:val="006B6442"/>
    <w:rPr>
      <w:b/>
      <w:bCs/>
    </w:rPr>
  </w:style>
  <w:style w:type="paragraph" w:customStyle="1" w:styleId="elementor-icon-list-item">
    <w:name w:val="elementor-icon-list-item"/>
    <w:basedOn w:val="Normal"/>
    <w:rsid w:val="006B6442"/>
    <w:pPr>
      <w:spacing w:before="100" w:beforeAutospacing="1" w:after="100" w:afterAutospacing="1" w:line="240" w:lineRule="auto"/>
    </w:pPr>
    <w:rPr>
      <w:rFonts w:ascii="Times New Roman" w:eastAsia="Times New Roman" w:hAnsi="Times New Roman" w:cs="Times New Roman"/>
      <w:sz w:val="24"/>
      <w:szCs w:val="24"/>
      <w:lang w:eastAsia="en-AU"/>
    </w:rPr>
  </w:style>
  <w:style w:type="character" w:customStyle="1" w:styleId="elementor-icon-list-text">
    <w:name w:val="elementor-icon-list-text"/>
    <w:basedOn w:val="DefaultParagraphFont"/>
    <w:rsid w:val="006B644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2286176">
      <w:bodyDiv w:val="1"/>
      <w:marLeft w:val="0"/>
      <w:marRight w:val="0"/>
      <w:marTop w:val="0"/>
      <w:marBottom w:val="0"/>
      <w:divBdr>
        <w:top w:val="none" w:sz="0" w:space="0" w:color="auto"/>
        <w:left w:val="none" w:sz="0" w:space="0" w:color="auto"/>
        <w:bottom w:val="none" w:sz="0" w:space="0" w:color="auto"/>
        <w:right w:val="none" w:sz="0" w:space="0" w:color="auto"/>
      </w:divBdr>
      <w:divsChild>
        <w:div w:id="2040229712">
          <w:marLeft w:val="0"/>
          <w:marRight w:val="0"/>
          <w:marTop w:val="0"/>
          <w:marBottom w:val="0"/>
          <w:divBdr>
            <w:top w:val="none" w:sz="0" w:space="0" w:color="auto"/>
            <w:left w:val="none" w:sz="0" w:space="0" w:color="auto"/>
            <w:bottom w:val="none" w:sz="0" w:space="0" w:color="auto"/>
            <w:right w:val="none" w:sz="0" w:space="0" w:color="auto"/>
          </w:divBdr>
          <w:divsChild>
            <w:div w:id="1670327809">
              <w:marLeft w:val="0"/>
              <w:marRight w:val="0"/>
              <w:marTop w:val="0"/>
              <w:marBottom w:val="0"/>
              <w:divBdr>
                <w:top w:val="none" w:sz="0" w:space="0" w:color="auto"/>
                <w:left w:val="none" w:sz="0" w:space="0" w:color="auto"/>
                <w:bottom w:val="none" w:sz="0" w:space="0" w:color="auto"/>
                <w:right w:val="none" w:sz="0" w:space="0" w:color="auto"/>
              </w:divBdr>
              <w:divsChild>
                <w:div w:id="1715153075">
                  <w:marLeft w:val="0"/>
                  <w:marRight w:val="0"/>
                  <w:marTop w:val="0"/>
                  <w:marBottom w:val="0"/>
                  <w:divBdr>
                    <w:top w:val="none" w:sz="0" w:space="0" w:color="auto"/>
                    <w:left w:val="none" w:sz="0" w:space="0" w:color="auto"/>
                    <w:bottom w:val="none" w:sz="0" w:space="0" w:color="auto"/>
                    <w:right w:val="none" w:sz="0" w:space="0" w:color="auto"/>
                  </w:divBdr>
                </w:div>
              </w:divsChild>
            </w:div>
            <w:div w:id="665089052">
              <w:marLeft w:val="0"/>
              <w:marRight w:val="0"/>
              <w:marTop w:val="0"/>
              <w:marBottom w:val="0"/>
              <w:divBdr>
                <w:top w:val="none" w:sz="0" w:space="0" w:color="auto"/>
                <w:left w:val="none" w:sz="0" w:space="0" w:color="auto"/>
                <w:bottom w:val="none" w:sz="0" w:space="0" w:color="auto"/>
                <w:right w:val="none" w:sz="0" w:space="0" w:color="auto"/>
              </w:divBdr>
              <w:divsChild>
                <w:div w:id="1921480700">
                  <w:marLeft w:val="0"/>
                  <w:marRight w:val="0"/>
                  <w:marTop w:val="0"/>
                  <w:marBottom w:val="0"/>
                  <w:divBdr>
                    <w:top w:val="none" w:sz="0" w:space="0" w:color="auto"/>
                    <w:left w:val="none" w:sz="0" w:space="0" w:color="auto"/>
                    <w:bottom w:val="none" w:sz="0" w:space="0" w:color="auto"/>
                    <w:right w:val="none" w:sz="0" w:space="0" w:color="auto"/>
                  </w:divBdr>
                  <w:divsChild>
                    <w:div w:id="948465291">
                      <w:marLeft w:val="0"/>
                      <w:marRight w:val="0"/>
                      <w:marTop w:val="0"/>
                      <w:marBottom w:val="0"/>
                      <w:divBdr>
                        <w:top w:val="none" w:sz="0" w:space="0" w:color="auto"/>
                        <w:left w:val="none" w:sz="0" w:space="0" w:color="auto"/>
                        <w:bottom w:val="none" w:sz="0" w:space="0" w:color="auto"/>
                        <w:right w:val="none" w:sz="0" w:space="0" w:color="auto"/>
                      </w:divBdr>
                      <w:divsChild>
                        <w:div w:id="2052723881">
                          <w:marLeft w:val="0"/>
                          <w:marRight w:val="0"/>
                          <w:marTop w:val="0"/>
                          <w:marBottom w:val="0"/>
                          <w:divBdr>
                            <w:top w:val="none" w:sz="0" w:space="0" w:color="auto"/>
                            <w:left w:val="none" w:sz="0" w:space="0" w:color="auto"/>
                            <w:bottom w:val="none" w:sz="0" w:space="0" w:color="auto"/>
                            <w:right w:val="none" w:sz="0" w:space="0" w:color="auto"/>
                          </w:divBdr>
                          <w:divsChild>
                            <w:div w:id="16732163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16150701">
          <w:marLeft w:val="0"/>
          <w:marRight w:val="0"/>
          <w:marTop w:val="0"/>
          <w:marBottom w:val="0"/>
          <w:divBdr>
            <w:top w:val="none" w:sz="0" w:space="0" w:color="auto"/>
            <w:left w:val="none" w:sz="0" w:space="0" w:color="auto"/>
            <w:bottom w:val="none" w:sz="0" w:space="0" w:color="auto"/>
            <w:right w:val="none" w:sz="0" w:space="0" w:color="auto"/>
          </w:divBdr>
          <w:divsChild>
            <w:div w:id="189758029">
              <w:marLeft w:val="0"/>
              <w:marRight w:val="0"/>
              <w:marTop w:val="0"/>
              <w:marBottom w:val="0"/>
              <w:divBdr>
                <w:top w:val="none" w:sz="0" w:space="0" w:color="auto"/>
                <w:left w:val="none" w:sz="0" w:space="0" w:color="auto"/>
                <w:bottom w:val="none" w:sz="0" w:space="0" w:color="auto"/>
                <w:right w:val="none" w:sz="0" w:space="0" w:color="auto"/>
              </w:divBdr>
            </w:div>
          </w:divsChild>
        </w:div>
        <w:div w:id="72359716">
          <w:marLeft w:val="0"/>
          <w:marRight w:val="0"/>
          <w:marTop w:val="0"/>
          <w:marBottom w:val="0"/>
          <w:divBdr>
            <w:top w:val="none" w:sz="0" w:space="0" w:color="auto"/>
            <w:left w:val="none" w:sz="0" w:space="0" w:color="auto"/>
            <w:bottom w:val="none" w:sz="0" w:space="0" w:color="auto"/>
            <w:right w:val="none" w:sz="0" w:space="0" w:color="auto"/>
          </w:divBdr>
          <w:divsChild>
            <w:div w:id="19018175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scholarlytraining.com/courses/year-5-scholarship-essentials-zoom-with-ms-yiying-term-1-2025/"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5</Pages>
  <Words>961</Words>
  <Characters>5481</Characters>
  <Application>Microsoft Office Word</Application>
  <DocSecurity>0</DocSecurity>
  <Lines>45</Lines>
  <Paragraphs>12</Paragraphs>
  <ScaleCrop>false</ScaleCrop>
  <Company/>
  <LinksUpToDate>false</LinksUpToDate>
  <CharactersWithSpaces>6430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Chenglei Sun</dc:creator>
  <cp:keywords/>
  <dc:description/>
  <cp:lastModifiedBy>Chenglei Sun</cp:lastModifiedBy>
  <cp:revision>3</cp:revision>
  <dcterms:created xsi:type="dcterms:W3CDTF">2025-04-02T02:01:00Z</dcterms:created>
  <dcterms:modified xsi:type="dcterms:W3CDTF">2025-04-02T02:04:00Z</dcterms:modified>
</cp:coreProperties>
</file>