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the world of </w:t>
      </w:r>
      <w:r w:rsidRPr="005A71C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Aetherra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laws of physics were more of a polite suggestion than a rule. Gravity drifted like mood swings, time forgot its sequence, and light meandered, folding and blooming like a flower in reverse. People had adapted, if that’s the word — more like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improvised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— floating to markets one day, tunnelling through solid clouds the next.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Kora was a collector of consistencies — a rare breed in a world allergic to logic. She catalogued patterns when she could find them: days when water flowed downward, or when fire refused to freeze mid-air. Her workshop, tucked inside a mountain that only existed on Tuesdays, overflowed with notebooks crammed with near-misses of reason.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One morning — or what passed for it, as the sun was stuck blinking like a nervous eye — Kora woke to find the sky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missing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. Not black, not clouded, just gone. A gap in the world. No stars, no ceiling, just... the absence of Up.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“Fascinating,” she muttered, chewing the end of her quill, which promptly turned into a tiny horse and galloped off the desk. “That’s new.”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The sky’s vanishing triggered a cascade of impossible anomalies, even by Aetherra’s standards. Lakes began narrating their own life stories, wind spun itself into yarn, and everyone’s shadows started staging revolutions.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Determined to uncover some anchor in this spiralling madness, Kora set out with a satchel of reality-anchors: objects that resisted Aetherra’s</w:t>
      </w:r>
      <w:bookmarkStart w:id="0" w:name="_GoBack"/>
      <w:bookmarkEnd w:id="0"/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playful whims. A mirror that always reflected the truth. A clock that ticked backward at the same rate. A spoon that refused to be anything but a spoon.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Her journey led her to the Hollow Verge, a place even Aetherrans considered volatile. Time, when it chose to exist here, came in flavours — some sweet, some sour, and some that burned the tongue of the mind. Kora stepped carefully, skirting a puddle that turned thoughts into birds and dodging laughter that physically knocked over boulders.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the edge of a floating rift, she met </w:t>
      </w:r>
      <w:r w:rsidRPr="005A71C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Them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— a being made entirely of contradiction. It shimmered like a concept, dressed in the sound of silence, and addressed her with a thousand voices all whispering the same word: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Why?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Kora straightened her goggles and responded, “I need to understand. To find what doesn’t change in a world that never stays the same.”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The being smiled — or the air around it smiled — and extended a hand of smoke and light. Kora took it. The rift swallowed them both.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She found herself inside the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Inversion Core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, where thought sculpted reality with brutal honesty. Here, gravity didn’t fall — it asked for permission. Light waited for approval before illuminating. Every assumption she’d carried peeled away like onion skins.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Kora realized then: Aetherra wasn’t broken. It wasn’t malfunctioning. It was alive — not sentient in a traditional sense, but responsive. Playful. Dreaming.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She whispered to the Core, “Are you... imagining us?”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A ripple of colour pulsed in response. Not yes, not no — but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maybe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that moment, Kora understood. She didn’t need to fight Aetherra’s chaos. She needed to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dance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 it. Not to master it, but to participate. To be a co-author of its absurdity.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When she returned to her workshop — now a singing cactus for some reason — she didn't try to trap consistency anymore. Instead, she started writing a new kind of journal: one filled not with rules, but with stories. Descriptions of the way things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might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be, suggestions whispered into the ear of the dreaming world.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And sometimes, just sometimes, the world listened.</w:t>
      </w:r>
    </w:p>
    <w:p w:rsidR="005A71C1" w:rsidRPr="005A71C1" w:rsidRDefault="005A71C1" w:rsidP="005A7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Because in Aetherra, where physics took vacations and logic wore mismatched socks, the only real constant was </w:t>
      </w:r>
      <w:r w:rsidRPr="005A71C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imagination</w:t>
      </w:r>
      <w:r w:rsidRPr="005A71C1">
        <w:rPr>
          <w:rFonts w:ascii="Times New Roman" w:eastAsia="Times New Roman" w:hAnsi="Times New Roman" w:cs="Times New Roman"/>
          <w:sz w:val="24"/>
          <w:szCs w:val="24"/>
          <w:lang w:eastAsia="en-AU"/>
        </w:rPr>
        <w:t>. And Kora? She’d become its greatest storyteller.</w:t>
      </w:r>
    </w:p>
    <w:p w:rsidR="005A71C1" w:rsidRPr="005A71C1" w:rsidRDefault="005A71C1" w:rsidP="005A7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D470B" w:rsidRDefault="002D470B"/>
    <w:sectPr w:rsidR="002D4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C1"/>
    <w:rsid w:val="002D470B"/>
    <w:rsid w:val="005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7CC3"/>
  <w15:chartTrackingRefBased/>
  <w15:docId w15:val="{CC801CC0-4484-4963-9DD0-17A5A21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71C1"/>
    <w:rPr>
      <w:b/>
      <w:bCs/>
    </w:rPr>
  </w:style>
  <w:style w:type="character" w:styleId="Emphasis">
    <w:name w:val="Emphasis"/>
    <w:basedOn w:val="DefaultParagraphFont"/>
    <w:uiPriority w:val="20"/>
    <w:qFormat/>
    <w:rsid w:val="005A71C1"/>
    <w:rPr>
      <w:i/>
      <w:iCs/>
    </w:rPr>
  </w:style>
  <w:style w:type="character" w:customStyle="1" w:styleId="overflow-hidden">
    <w:name w:val="overflow-hidden"/>
    <w:basedOn w:val="DefaultParagraphFont"/>
    <w:rsid w:val="005A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2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Sarayu Kakani</dc:creator>
  <cp:keywords/>
  <dc:description/>
  <cp:lastModifiedBy>Sarayu Kakani</cp:lastModifiedBy>
  <cp:revision>2</cp:revision>
  <dcterms:created xsi:type="dcterms:W3CDTF">2025-04-16T07:05:00Z</dcterms:created>
  <dcterms:modified xsi:type="dcterms:W3CDTF">2025-04-16T07:07:00Z</dcterms:modified>
</cp:coreProperties>
</file>