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D134B" w14:textId="77777777" w:rsidR="00D06C20" w:rsidRPr="00D06C20" w:rsidRDefault="00D06C20" w:rsidP="00D06C20">
      <w:pPr>
        <w:rPr>
          <w:lang w:val="en-AU"/>
        </w:rPr>
      </w:pPr>
      <w:r w:rsidRPr="00D06C20">
        <w:rPr>
          <w:b/>
          <w:bCs/>
          <w:lang w:val="en-AU"/>
        </w:rPr>
        <w:t>The Beautiful Place We’re Letting Die</w:t>
      </w:r>
    </w:p>
    <w:p w14:paraId="1019E117" w14:textId="77777777" w:rsidR="00D06C20" w:rsidRPr="00D06C20" w:rsidRDefault="00D06C20" w:rsidP="00D06C20">
      <w:pPr>
        <w:rPr>
          <w:lang w:val="en-AU"/>
        </w:rPr>
      </w:pPr>
      <w:r w:rsidRPr="00D06C20">
        <w:rPr>
          <w:lang w:val="en-AU"/>
        </w:rPr>
        <w:t>If you walk along Silverwater Creek on a quiet afternoon, it might almost fool you. The gum trees still lean gently over the water like old friends. The sky reflects on the surface just as it used to. Birds still sing somewhere in the distance. But the moment you look a little closer, the truth becomes impossible to ignore. The water is dull and cloudy. It carries a faint chemical smell that clings to your nose. Dead leaves drift past scraps of plastic, and there’s something heartbreaking about the way a crushed chip packet bobs where dragonflies used to dance. People remember when Silverwater Creek was something special. Now it’s being forgotten, or worse, ignored.</w:t>
      </w:r>
    </w:p>
    <w:p w14:paraId="4BDCF5B6" w14:textId="77777777" w:rsidR="00D06C20" w:rsidRPr="00D06C20" w:rsidRDefault="00D06C20" w:rsidP="00D06C20">
      <w:pPr>
        <w:rPr>
          <w:lang w:val="en-AU"/>
        </w:rPr>
      </w:pPr>
      <w:r w:rsidRPr="00D06C20">
        <w:rPr>
          <w:lang w:val="en-AU"/>
        </w:rPr>
        <w:t>It didn’t happen all at once. For years, factories in the area have been releasing waste into drains that lead directly to the creek. Construction sites send dirt and cement runoff into the water every time it rains. Stormwater systems, full of oil, plastic and other pollutants, overflow after heavy weather. And slowly, silently, the creek began to change. At first it was just small things. Fewer fish. Murkier water. Then the frogs stopped singing. Then the smell started. Now, people barely go near it, except to dump more rubbish. A place that was once alive is slowly dying, and it’s happening in front of everyone’s eyes.</w:t>
      </w:r>
    </w:p>
    <w:p w14:paraId="76CB3675" w14:textId="77777777" w:rsidR="00D06C20" w:rsidRPr="00D06C20" w:rsidRDefault="00D06C20" w:rsidP="00D06C20">
      <w:pPr>
        <w:rPr>
          <w:lang w:val="en-AU"/>
        </w:rPr>
      </w:pPr>
      <w:r w:rsidRPr="00D06C20">
        <w:rPr>
          <w:lang w:val="en-AU"/>
        </w:rPr>
        <w:t>Water quality tests from the Environmental Water Authority show that Silverwater Creek now contains dangerously high levels of nitrates, phosphates and even traces of heavy metals like zinc and lead. These are not just complicated scientific words. They are poisons. They choke the oxygen out of the water, which means fish can’t breathe. Frogs can’t lay eggs. Insects disappear. Even the birds that once flew low over the water to drink or feed are starting to stay away. Dr Leena Tran, a freshwater ecologist from Western Sydney University, put it clearly when she said, “This is one of the worst cases of slow ecosystem collapse we’ve seen in an urban creek. If the damage continues, recovery could take decades—if it’s possible at all.”</w:t>
      </w:r>
    </w:p>
    <w:p w14:paraId="6CF5238F" w14:textId="77777777" w:rsidR="00D06C20" w:rsidRPr="00D06C20" w:rsidRDefault="00D06C20" w:rsidP="00D06C20">
      <w:pPr>
        <w:rPr>
          <w:lang w:val="en-AU"/>
        </w:rPr>
      </w:pPr>
      <w:r w:rsidRPr="00D06C20">
        <w:rPr>
          <w:lang w:val="en-AU"/>
        </w:rPr>
        <w:t>But the damage isn’t just to plants and animals. This creek was once a part of the community’s daily life. Children played in it during the summer. Elderly residents walked beside it each morning. Students from nearby schools used to do field studies there, learning about water bugs and riparian zones. Now it’s something people avoid. It’s seen as dangerous. Something to be warned about. Parents tell their children not to go near it. Teachers plan other excursions. Residents quietly say it’s sad, but they’re not sure what can be done. And that’s part of the problem—when something becomes too big, people start to feel like they don’t matter in the solution.</w:t>
      </w:r>
    </w:p>
    <w:p w14:paraId="136204EF" w14:textId="77777777" w:rsidR="00D06C20" w:rsidRPr="00D06C20" w:rsidRDefault="00D06C20" w:rsidP="00D06C20">
      <w:pPr>
        <w:rPr>
          <w:lang w:val="en-AU"/>
        </w:rPr>
      </w:pPr>
      <w:r w:rsidRPr="00D06C20">
        <w:rPr>
          <w:lang w:val="en-AU"/>
        </w:rPr>
        <w:t>Some local business owners have voiced concerns about stricter environmental rules. They say that not all factories are polluting. Some, like James Barker’s small metalworks near the industrial zone, argue that they already follow the rules and that extra restrictions could put them out of business. “We’re not villains,” James said. “We do what’s required of us. But if new rules are brought in suddenly, we’ll need help to adjust. Otherwise, we’re just being punished for trying to survive.” That perspective matters. People’s livelihoods matter. But so does the health of the environment we all share. It can’t just be about choosing one or the other. There has to be a balance—and that balance begins with honest conversations, real support and firm accountability.</w:t>
      </w:r>
    </w:p>
    <w:p w14:paraId="32641287" w14:textId="77777777" w:rsidR="00D06C20" w:rsidRPr="00D06C20" w:rsidRDefault="00D06C20" w:rsidP="00D06C20">
      <w:pPr>
        <w:rPr>
          <w:lang w:val="en-AU"/>
        </w:rPr>
      </w:pPr>
      <w:r w:rsidRPr="00D06C20">
        <w:rPr>
          <w:lang w:val="en-AU"/>
        </w:rPr>
        <w:t xml:space="preserve">Even so, it’s not just factories that cause harm. A lot of damage comes from the choices we make every day. The plastic we leave behind at parks. The oil we let drip from our cars. The cleaning chemicals we pour down the drain. These choices add up. They flow into our waterways and sit </w:t>
      </w:r>
      <w:r w:rsidRPr="00D06C20">
        <w:rPr>
          <w:lang w:val="en-AU"/>
        </w:rPr>
        <w:lastRenderedPageBreak/>
        <w:t>there, unseen, until the damage becomes visible. That’s why this isn’t only a government problem. It’s a community problem. It belongs to all of us. And if we all played a part in harming the creek, then we all have a part to play in healing it.</w:t>
      </w:r>
    </w:p>
    <w:p w14:paraId="44278661" w14:textId="77777777" w:rsidR="00D06C20" w:rsidRPr="00D06C20" w:rsidRDefault="00D06C20" w:rsidP="00D06C20">
      <w:pPr>
        <w:rPr>
          <w:lang w:val="en-AU"/>
        </w:rPr>
      </w:pPr>
      <w:r w:rsidRPr="00D06C20">
        <w:rPr>
          <w:lang w:val="en-AU"/>
        </w:rPr>
        <w:t>Thankfully, some people already are. Groups like CreekWatch have been fighting to restore Silverwater Creek for years. They organise weekend clean ups, plant native reeds along the bank and teach school students how to care for the land around them. They aren’t paid to do it. They do it because they believe this creek still has a chance. A few months ago, a group of Year Nine students from Silverwater High designed a floating plant system to help filter some of the water naturally. It was a small project, but it showed that even young people can be powerful when they’re given the chance.</w:t>
      </w:r>
    </w:p>
    <w:p w14:paraId="3B5B2010" w14:textId="77777777" w:rsidR="00D06C20" w:rsidRPr="00D06C20" w:rsidRDefault="00D06C20" w:rsidP="00D06C20">
      <w:pPr>
        <w:rPr>
          <w:lang w:val="en-AU"/>
        </w:rPr>
      </w:pPr>
      <w:r w:rsidRPr="00D06C20">
        <w:rPr>
          <w:lang w:val="en-AU"/>
        </w:rPr>
        <w:t>But hope alone is not enough. It needs to be backed by action. Real action. The local council needs to take stronger steps to protect what’s left. That means better stormwater filters, regular pollution monitoring and tougher penalties for illegal dumping. It means helping small businesses make the switch to greener practices, not just punishing them for falling behind. It means involving schools, residents, and community leaders in the recovery process. Because if we wait until it’s too late, we won’t be able to fix it no matter how much we care.</w:t>
      </w:r>
    </w:p>
    <w:p w14:paraId="31E9E413" w14:textId="77777777" w:rsidR="00D06C20" w:rsidRPr="00D06C20" w:rsidRDefault="00D06C20" w:rsidP="00D06C20">
      <w:pPr>
        <w:rPr>
          <w:lang w:val="en-AU"/>
        </w:rPr>
      </w:pPr>
      <w:r w:rsidRPr="00D06C20">
        <w:rPr>
          <w:lang w:val="en-AU"/>
        </w:rPr>
        <w:t>Nature is forgiving, but only up to a point. We can’t keep pushing it and expecting it to bounce back every time. Ecosystems are delicate. When they break, they don’t always heal. We have a choice to make now—ignore the warnings and let this creek become another forgotten stretch of dirty water, or stand up and say enough is enough. Let this be where we draw the line. Where we decide that a polluted creek in the middle of our town is not something we’ll just accept.</w:t>
      </w:r>
    </w:p>
    <w:p w14:paraId="74DF73B5" w14:textId="77777777" w:rsidR="00D06C20" w:rsidRPr="00D06C20" w:rsidRDefault="00D06C20" w:rsidP="00D06C20">
      <w:pPr>
        <w:rPr>
          <w:lang w:val="en-AU"/>
        </w:rPr>
      </w:pPr>
      <w:r w:rsidRPr="00D06C20">
        <w:rPr>
          <w:lang w:val="en-AU"/>
        </w:rPr>
        <w:t>Silverwater Creek doesn’t need our pity. It needs our voice. It needs people to stop walking past it like it doesn’t matter. Because it does. It’s part of our environment, our community, and our responsibility. So go see it. Look at what’s happening. Then ask yourself what you’re willing to do to bring it back.</w:t>
      </w:r>
    </w:p>
    <w:p w14:paraId="3B66D98B" w14:textId="77777777" w:rsidR="00D06C20" w:rsidRPr="00D06C20" w:rsidRDefault="00D06C20" w:rsidP="00D06C20">
      <w:pPr>
        <w:rPr>
          <w:lang w:val="en-AU"/>
        </w:rPr>
      </w:pPr>
      <w:r w:rsidRPr="00D06C20">
        <w:rPr>
          <w:lang w:val="en-AU"/>
        </w:rPr>
        <w:t>Let’s be remembered as the generation that turned around and fought for what mattered before it was too late. Not the ones who shrugged and walked away.</w:t>
      </w:r>
    </w:p>
    <w:p w14:paraId="2378FD47" w14:textId="77777777" w:rsidR="00D63F7B" w:rsidRDefault="00D63F7B"/>
    <w:sectPr w:rsidR="00D63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20"/>
    <w:rsid w:val="00412379"/>
    <w:rsid w:val="006C111B"/>
    <w:rsid w:val="007374D5"/>
    <w:rsid w:val="00B13E6D"/>
    <w:rsid w:val="00D06C20"/>
    <w:rsid w:val="00D63F7B"/>
    <w:rsid w:val="00DA283E"/>
    <w:rsid w:val="00FE2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7B18"/>
  <w15:chartTrackingRefBased/>
  <w15:docId w15:val="{D9A87CD6-5BFC-4FCC-9012-3491EB60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C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C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C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C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C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C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C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C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C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C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C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C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C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C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C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C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C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C20"/>
    <w:rPr>
      <w:rFonts w:eastAsiaTheme="majorEastAsia" w:cstheme="majorBidi"/>
      <w:color w:val="272727" w:themeColor="text1" w:themeTint="D8"/>
    </w:rPr>
  </w:style>
  <w:style w:type="paragraph" w:styleId="Title">
    <w:name w:val="Title"/>
    <w:basedOn w:val="Normal"/>
    <w:next w:val="Normal"/>
    <w:link w:val="TitleChar"/>
    <w:uiPriority w:val="10"/>
    <w:qFormat/>
    <w:rsid w:val="00D06C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C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C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C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C20"/>
    <w:pPr>
      <w:spacing w:before="160"/>
      <w:jc w:val="center"/>
    </w:pPr>
    <w:rPr>
      <w:i/>
      <w:iCs/>
      <w:color w:val="404040" w:themeColor="text1" w:themeTint="BF"/>
    </w:rPr>
  </w:style>
  <w:style w:type="character" w:customStyle="1" w:styleId="QuoteChar">
    <w:name w:val="Quote Char"/>
    <w:basedOn w:val="DefaultParagraphFont"/>
    <w:link w:val="Quote"/>
    <w:uiPriority w:val="29"/>
    <w:rsid w:val="00D06C20"/>
    <w:rPr>
      <w:i/>
      <w:iCs/>
      <w:color w:val="404040" w:themeColor="text1" w:themeTint="BF"/>
    </w:rPr>
  </w:style>
  <w:style w:type="paragraph" w:styleId="ListParagraph">
    <w:name w:val="List Paragraph"/>
    <w:basedOn w:val="Normal"/>
    <w:uiPriority w:val="34"/>
    <w:qFormat/>
    <w:rsid w:val="00D06C20"/>
    <w:pPr>
      <w:ind w:left="720"/>
      <w:contextualSpacing/>
    </w:pPr>
  </w:style>
  <w:style w:type="character" w:styleId="IntenseEmphasis">
    <w:name w:val="Intense Emphasis"/>
    <w:basedOn w:val="DefaultParagraphFont"/>
    <w:uiPriority w:val="21"/>
    <w:qFormat/>
    <w:rsid w:val="00D06C20"/>
    <w:rPr>
      <w:i/>
      <w:iCs/>
      <w:color w:val="0F4761" w:themeColor="accent1" w:themeShade="BF"/>
    </w:rPr>
  </w:style>
  <w:style w:type="paragraph" w:styleId="IntenseQuote">
    <w:name w:val="Intense Quote"/>
    <w:basedOn w:val="Normal"/>
    <w:next w:val="Normal"/>
    <w:link w:val="IntenseQuoteChar"/>
    <w:uiPriority w:val="30"/>
    <w:qFormat/>
    <w:rsid w:val="00D06C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C20"/>
    <w:rPr>
      <w:i/>
      <w:iCs/>
      <w:color w:val="0F4761" w:themeColor="accent1" w:themeShade="BF"/>
    </w:rPr>
  </w:style>
  <w:style w:type="character" w:styleId="IntenseReference">
    <w:name w:val="Intense Reference"/>
    <w:basedOn w:val="DefaultParagraphFont"/>
    <w:uiPriority w:val="32"/>
    <w:qFormat/>
    <w:rsid w:val="00D06C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80890">
      <w:bodyDiv w:val="1"/>
      <w:marLeft w:val="0"/>
      <w:marRight w:val="0"/>
      <w:marTop w:val="0"/>
      <w:marBottom w:val="0"/>
      <w:divBdr>
        <w:top w:val="none" w:sz="0" w:space="0" w:color="auto"/>
        <w:left w:val="none" w:sz="0" w:space="0" w:color="auto"/>
        <w:bottom w:val="none" w:sz="0" w:space="0" w:color="auto"/>
        <w:right w:val="none" w:sz="0" w:space="0" w:color="auto"/>
      </w:divBdr>
    </w:div>
    <w:div w:id="210017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shuang liu</dc:creator>
  <cp:keywords/>
  <dc:description/>
  <cp:lastModifiedBy>shuang liu</cp:lastModifiedBy>
  <cp:revision>1</cp:revision>
  <dcterms:created xsi:type="dcterms:W3CDTF">2025-04-22T03:41:00Z</dcterms:created>
  <dcterms:modified xsi:type="dcterms:W3CDTF">2025-04-22T04:56:00Z</dcterms:modified>
</cp:coreProperties>
</file>