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209C2" w14:textId="77777777" w:rsidR="009546A6" w:rsidRPr="009546A6" w:rsidRDefault="009546A6" w:rsidP="009546A6">
      <w:pPr>
        <w:spacing w:before="100" w:beforeAutospacing="1" w:after="100" w:afterAutospacing="1" w:line="240" w:lineRule="auto"/>
        <w:outlineLvl w:val="0"/>
        <w:rPr>
          <w:rFonts w:ascii="Times New Roman" w:eastAsia="Times New Roman" w:hAnsi="Times New Roman" w:cs="Times New Roman"/>
          <w:b/>
          <w:bCs/>
          <w:kern w:val="36"/>
          <w:sz w:val="48"/>
          <w:szCs w:val="48"/>
          <w:lang w:eastAsia="en-AU"/>
        </w:rPr>
      </w:pPr>
      <w:r w:rsidRPr="009546A6">
        <w:rPr>
          <w:rFonts w:ascii="Times New Roman" w:eastAsia="Times New Roman" w:hAnsi="Times New Roman" w:cs="Times New Roman"/>
          <w:b/>
          <w:bCs/>
          <w:kern w:val="36"/>
          <w:sz w:val="48"/>
          <w:szCs w:val="48"/>
          <w:lang w:eastAsia="en-AU"/>
        </w:rPr>
        <w:t>Week 9 Writing Homework</w:t>
      </w:r>
    </w:p>
    <w:p w14:paraId="72CD4671" w14:textId="77777777" w:rsidR="009546A6" w:rsidRPr="009546A6" w:rsidRDefault="009546A6" w:rsidP="009546A6">
      <w:pPr>
        <w:spacing w:after="0" w:line="240" w:lineRule="auto"/>
        <w:rPr>
          <w:rFonts w:ascii="Times New Roman" w:eastAsia="Times New Roman" w:hAnsi="Times New Roman" w:cs="Times New Roman"/>
          <w:sz w:val="24"/>
          <w:szCs w:val="24"/>
          <w:lang w:eastAsia="en-AU"/>
        </w:rPr>
      </w:pPr>
      <w:hyperlink r:id="rId5" w:history="1">
        <w:r w:rsidRPr="009546A6">
          <w:rPr>
            <w:rFonts w:ascii="Times New Roman" w:eastAsia="Times New Roman" w:hAnsi="Times New Roman" w:cs="Times New Roman"/>
            <w:color w:val="0000FF"/>
            <w:sz w:val="24"/>
            <w:szCs w:val="24"/>
            <w:u w:val="single"/>
            <w:lang w:eastAsia="en-AU"/>
          </w:rPr>
          <w:t xml:space="preserve">Go Back to Course </w:t>
        </w:r>
      </w:hyperlink>
    </w:p>
    <w:p w14:paraId="48145DB4" w14:textId="77777777" w:rsidR="009546A6" w:rsidRPr="009546A6" w:rsidRDefault="009546A6" w:rsidP="009546A6">
      <w:pPr>
        <w:spacing w:before="100" w:beforeAutospacing="1" w:after="100" w:afterAutospacing="1" w:line="240" w:lineRule="auto"/>
        <w:rPr>
          <w:rFonts w:ascii="Times New Roman" w:eastAsia="Times New Roman" w:hAnsi="Times New Roman" w:cs="Times New Roman"/>
          <w:sz w:val="24"/>
          <w:szCs w:val="24"/>
          <w:lang w:eastAsia="en-AU"/>
        </w:rPr>
      </w:pPr>
      <w:r w:rsidRPr="009546A6">
        <w:rPr>
          <w:rFonts w:ascii="Times New Roman" w:eastAsia="Times New Roman" w:hAnsi="Times New Roman" w:cs="Times New Roman"/>
          <w:sz w:val="24"/>
          <w:szCs w:val="24"/>
          <w:lang w:eastAsia="en-AU"/>
        </w:rPr>
        <w:t>Should solar power be mandatory for all homes? Consider environmental, economic and logistical aspects.</w:t>
      </w:r>
    </w:p>
    <w:p w14:paraId="505B9795" w14:textId="77777777" w:rsidR="009546A6" w:rsidRPr="009546A6" w:rsidRDefault="009546A6" w:rsidP="009546A6">
      <w:pPr>
        <w:spacing w:before="100" w:beforeAutospacing="1" w:after="100" w:afterAutospacing="1" w:line="240" w:lineRule="auto"/>
        <w:rPr>
          <w:rFonts w:ascii="Times New Roman" w:eastAsia="Times New Roman" w:hAnsi="Times New Roman" w:cs="Times New Roman"/>
          <w:sz w:val="24"/>
          <w:szCs w:val="24"/>
          <w:lang w:eastAsia="en-AU"/>
        </w:rPr>
      </w:pPr>
      <w:r w:rsidRPr="009546A6">
        <w:rPr>
          <w:rFonts w:ascii="Times New Roman" w:eastAsia="Times New Roman" w:hAnsi="Times New Roman" w:cs="Times New Roman"/>
          <w:b/>
          <w:bCs/>
          <w:sz w:val="24"/>
          <w:szCs w:val="24"/>
          <w:lang w:eastAsia="en-AU"/>
        </w:rPr>
        <w:t>Please upload your homework as a comment below:</w:t>
      </w:r>
    </w:p>
    <w:p w14:paraId="64D31D1F" w14:textId="77777777" w:rsidR="009546A6" w:rsidRPr="009546A6" w:rsidRDefault="009546A6" w:rsidP="009546A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9546A6">
        <w:rPr>
          <w:rFonts w:ascii="Times New Roman" w:eastAsia="Times New Roman" w:hAnsi="Times New Roman" w:cs="Times New Roman"/>
          <w:sz w:val="24"/>
          <w:szCs w:val="24"/>
          <w:lang w:eastAsia="en-AU"/>
        </w:rPr>
        <w:t xml:space="preserve">Due Date : April 12, 2025 </w:t>
      </w:r>
    </w:p>
    <w:p w14:paraId="121120FB" w14:textId="0CB144B1" w:rsidR="009546A6" w:rsidRDefault="009546A6" w:rsidP="009546A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9546A6">
        <w:rPr>
          <w:rFonts w:ascii="Times New Roman" w:eastAsia="Times New Roman" w:hAnsi="Times New Roman" w:cs="Times New Roman"/>
          <w:sz w:val="24"/>
          <w:szCs w:val="24"/>
          <w:lang w:eastAsia="en-AU"/>
        </w:rPr>
        <w:t xml:space="preserve">Feedback will be shared in 3-5 days </w:t>
      </w:r>
    </w:p>
    <w:p w14:paraId="0C6E9395" w14:textId="77777777" w:rsidR="009546A6" w:rsidRPr="009546A6" w:rsidRDefault="009546A6" w:rsidP="009546A6">
      <w:pPr>
        <w:spacing w:before="100" w:beforeAutospacing="1" w:after="100" w:afterAutospacing="1" w:line="240" w:lineRule="auto"/>
        <w:rPr>
          <w:rFonts w:ascii="Times New Roman" w:eastAsia="Times New Roman" w:hAnsi="Times New Roman" w:cs="Times New Roman"/>
          <w:sz w:val="36"/>
          <w:szCs w:val="36"/>
          <w:lang w:eastAsia="en-AU"/>
        </w:rPr>
      </w:pPr>
      <w:r w:rsidRPr="009546A6">
        <w:rPr>
          <w:rFonts w:ascii="Times New Roman" w:eastAsia="Times New Roman" w:hAnsi="Times New Roman" w:cs="Times New Roman"/>
          <w:sz w:val="36"/>
          <w:szCs w:val="36"/>
          <w:lang w:eastAsia="en-AU"/>
        </w:rPr>
        <w:t>The proposal to mandate solar power in all homes is a complex idea that demands careful scrutiny of its environmental, economic, and practical dimensions. Its advantages in addressing climate change and ensuring energy independence are trumpeted by its proponents, but it also receives criticism in terms of fiscal burden, technical limitations, and infrastructural complexity. The truth is one of a complex field in which compulsory solar power hinges on advanced policy formulation and technological advancements.</w:t>
      </w:r>
    </w:p>
    <w:p w14:paraId="09208264" w14:textId="77777777" w:rsidR="009546A6" w:rsidRPr="009546A6" w:rsidRDefault="009546A6" w:rsidP="009546A6">
      <w:pPr>
        <w:spacing w:before="100" w:beforeAutospacing="1" w:after="100" w:afterAutospacing="1" w:line="240" w:lineRule="auto"/>
        <w:rPr>
          <w:rFonts w:ascii="Times New Roman" w:eastAsia="Times New Roman" w:hAnsi="Times New Roman" w:cs="Times New Roman"/>
          <w:sz w:val="36"/>
          <w:szCs w:val="36"/>
          <w:lang w:eastAsia="en-AU"/>
        </w:rPr>
      </w:pPr>
    </w:p>
    <w:p w14:paraId="3F36DFD7" w14:textId="77777777" w:rsidR="009546A6" w:rsidRPr="009546A6" w:rsidRDefault="009546A6" w:rsidP="009546A6">
      <w:pPr>
        <w:spacing w:before="100" w:beforeAutospacing="1" w:after="100" w:afterAutospacing="1" w:line="240" w:lineRule="auto"/>
        <w:rPr>
          <w:rFonts w:ascii="Times New Roman" w:eastAsia="Times New Roman" w:hAnsi="Times New Roman" w:cs="Times New Roman"/>
          <w:sz w:val="36"/>
          <w:szCs w:val="36"/>
          <w:lang w:eastAsia="en-AU"/>
        </w:rPr>
      </w:pPr>
      <w:r w:rsidRPr="009546A6">
        <w:rPr>
          <w:rFonts w:ascii="Times New Roman" w:eastAsia="Times New Roman" w:hAnsi="Times New Roman" w:cs="Times New Roman"/>
          <w:sz w:val="36"/>
          <w:szCs w:val="36"/>
          <w:lang w:eastAsia="en-AU"/>
        </w:rPr>
        <w:t>From the environmental perspective, global application of solar energy presents a good answer to reducing carbon dioxide emissions. Traditional energy sources, natural gas and coal, release high levels of carbon dioxide and other pollutants into the environment, thus causing global warming and air pollution. Solar energy, on the other hand, harnesses the power of the sun in radiative form to generate electricity, releasing minimal amounts while in operation. By going solar, homeowners are able to significantly reduce their carbon footprint and contribute to a cleaner, healthier environment.</w:t>
      </w:r>
    </w:p>
    <w:p w14:paraId="373606B5" w14:textId="77777777" w:rsidR="009546A6" w:rsidRPr="009546A6" w:rsidRDefault="009546A6" w:rsidP="009546A6">
      <w:pPr>
        <w:spacing w:before="100" w:beforeAutospacing="1" w:after="100" w:afterAutospacing="1" w:line="240" w:lineRule="auto"/>
        <w:rPr>
          <w:rFonts w:ascii="Times New Roman" w:eastAsia="Times New Roman" w:hAnsi="Times New Roman" w:cs="Times New Roman"/>
          <w:sz w:val="36"/>
          <w:szCs w:val="36"/>
          <w:lang w:eastAsia="en-AU"/>
        </w:rPr>
      </w:pPr>
    </w:p>
    <w:p w14:paraId="2EAC3229" w14:textId="77777777" w:rsidR="009546A6" w:rsidRPr="009546A6" w:rsidRDefault="009546A6" w:rsidP="009546A6">
      <w:pPr>
        <w:spacing w:before="100" w:beforeAutospacing="1" w:after="100" w:afterAutospacing="1" w:line="240" w:lineRule="auto"/>
        <w:rPr>
          <w:rFonts w:ascii="Times New Roman" w:eastAsia="Times New Roman" w:hAnsi="Times New Roman" w:cs="Times New Roman"/>
          <w:sz w:val="36"/>
          <w:szCs w:val="36"/>
          <w:lang w:eastAsia="en-AU"/>
        </w:rPr>
      </w:pPr>
      <w:r w:rsidRPr="009546A6">
        <w:rPr>
          <w:rFonts w:ascii="Times New Roman" w:eastAsia="Times New Roman" w:hAnsi="Times New Roman" w:cs="Times New Roman"/>
          <w:sz w:val="36"/>
          <w:szCs w:val="36"/>
          <w:lang w:eastAsia="en-AU"/>
        </w:rPr>
        <w:lastRenderedPageBreak/>
        <w:t>Moreover, solar energy offers a path toward greater energy independence. Fossil fuel use subjects nations to the mercy of the world market and political stability. With on-site electricity generation, homeowners can reduce their dependence on centralized power grids and imported fuels. This de-centralized approach enhances energy security and resilience, shielding communities from unexpected disruptions caused by natural disasters or geopolitical actions. Reduced use of fossil fuels also saves these finite resources for future generations.</w:t>
      </w:r>
    </w:p>
    <w:p w14:paraId="1F0D11A8" w14:textId="77777777" w:rsidR="009546A6" w:rsidRPr="009546A6" w:rsidRDefault="009546A6" w:rsidP="009546A6">
      <w:pPr>
        <w:spacing w:before="100" w:beforeAutospacing="1" w:after="100" w:afterAutospacing="1" w:line="240" w:lineRule="auto"/>
        <w:rPr>
          <w:rFonts w:ascii="Times New Roman" w:eastAsia="Times New Roman" w:hAnsi="Times New Roman" w:cs="Times New Roman"/>
          <w:sz w:val="36"/>
          <w:szCs w:val="36"/>
          <w:lang w:eastAsia="en-AU"/>
        </w:rPr>
      </w:pPr>
    </w:p>
    <w:p w14:paraId="536B2DCD" w14:textId="77777777" w:rsidR="009546A6" w:rsidRPr="009546A6" w:rsidRDefault="009546A6" w:rsidP="009546A6">
      <w:pPr>
        <w:spacing w:before="100" w:beforeAutospacing="1" w:after="100" w:afterAutospacing="1" w:line="240" w:lineRule="auto"/>
        <w:rPr>
          <w:rFonts w:ascii="Times New Roman" w:eastAsia="Times New Roman" w:hAnsi="Times New Roman" w:cs="Times New Roman"/>
          <w:sz w:val="36"/>
          <w:szCs w:val="36"/>
          <w:lang w:eastAsia="en-AU"/>
        </w:rPr>
      </w:pPr>
      <w:r w:rsidRPr="009546A6">
        <w:rPr>
          <w:rFonts w:ascii="Times New Roman" w:eastAsia="Times New Roman" w:hAnsi="Times New Roman" w:cs="Times New Roman"/>
          <w:sz w:val="36"/>
          <w:szCs w:val="36"/>
          <w:lang w:eastAsia="en-AU"/>
        </w:rPr>
        <w:t>However, the environmental benefits of mandatory solar energy must be weighed against potential environmental impacts from solar panel manufacturing, transportation, and disposal. Solar panels entail high-energy production methods and the likelihood of toxic substances, such as heavy metals. Improper disposal of solar panels can also yield environmental pollution. Therefore, a comprehensive life-cycle study has to be ensured to ensure that overall environmental benefit of obligatory solar power is larger than the potential negative impacts. This includes encouraging best practice in production, encouraging end-of-life solar panel recycling programs, and research and development of more environmentally friendly solar technology.</w:t>
      </w:r>
    </w:p>
    <w:p w14:paraId="51C8EE28" w14:textId="77777777" w:rsidR="009546A6" w:rsidRPr="009546A6" w:rsidRDefault="009546A6" w:rsidP="009546A6">
      <w:pPr>
        <w:spacing w:before="100" w:beforeAutospacing="1" w:after="100" w:afterAutospacing="1" w:line="240" w:lineRule="auto"/>
        <w:rPr>
          <w:rFonts w:ascii="Times New Roman" w:eastAsia="Times New Roman" w:hAnsi="Times New Roman" w:cs="Times New Roman"/>
          <w:sz w:val="36"/>
          <w:szCs w:val="36"/>
          <w:lang w:eastAsia="en-AU"/>
        </w:rPr>
      </w:pPr>
    </w:p>
    <w:p w14:paraId="246568D2" w14:textId="77777777" w:rsidR="009546A6" w:rsidRPr="009546A6" w:rsidRDefault="009546A6" w:rsidP="009546A6">
      <w:pPr>
        <w:spacing w:before="100" w:beforeAutospacing="1" w:after="100" w:afterAutospacing="1" w:line="240" w:lineRule="auto"/>
        <w:rPr>
          <w:rFonts w:ascii="Times New Roman" w:eastAsia="Times New Roman" w:hAnsi="Times New Roman" w:cs="Times New Roman"/>
          <w:sz w:val="36"/>
          <w:szCs w:val="36"/>
          <w:lang w:eastAsia="en-AU"/>
        </w:rPr>
      </w:pPr>
      <w:r w:rsidRPr="009546A6">
        <w:rPr>
          <w:rFonts w:ascii="Times New Roman" w:eastAsia="Times New Roman" w:hAnsi="Times New Roman" w:cs="Times New Roman"/>
          <w:sz w:val="36"/>
          <w:szCs w:val="36"/>
          <w:lang w:eastAsia="en-AU"/>
        </w:rPr>
        <w:t xml:space="preserve">Economically, the adoption of obligatory solar power creates very serious concerns of cost as well as equity. Solar panel installation can come at a high initial cost, and it can be expensive for homeowners, particularly for those who have low incomes. While government subsidies and tax credits can help offset these expenses, they might not be sufficient to </w:t>
      </w:r>
      <w:r w:rsidRPr="009546A6">
        <w:rPr>
          <w:rFonts w:ascii="Times New Roman" w:eastAsia="Times New Roman" w:hAnsi="Times New Roman" w:cs="Times New Roman"/>
          <w:sz w:val="36"/>
          <w:szCs w:val="36"/>
          <w:lang w:eastAsia="en-AU"/>
        </w:rPr>
        <w:lastRenderedPageBreak/>
        <w:t>make solar power affordable to every homeowner. Aside from this, solar energy's economic benefits, such as reduced bills for electricity consumption, may require time to achieve and require investment over the long term from households.</w:t>
      </w:r>
    </w:p>
    <w:p w14:paraId="61731688" w14:textId="77777777" w:rsidR="009546A6" w:rsidRPr="009546A6" w:rsidRDefault="009546A6" w:rsidP="009546A6">
      <w:pPr>
        <w:spacing w:before="100" w:beforeAutospacing="1" w:after="100" w:afterAutospacing="1" w:line="240" w:lineRule="auto"/>
        <w:rPr>
          <w:rFonts w:ascii="Times New Roman" w:eastAsia="Times New Roman" w:hAnsi="Times New Roman" w:cs="Times New Roman"/>
          <w:sz w:val="36"/>
          <w:szCs w:val="36"/>
          <w:lang w:eastAsia="en-AU"/>
        </w:rPr>
      </w:pPr>
    </w:p>
    <w:p w14:paraId="17343BDF" w14:textId="77777777" w:rsidR="009546A6" w:rsidRPr="009546A6" w:rsidRDefault="009546A6" w:rsidP="009546A6">
      <w:pPr>
        <w:spacing w:before="100" w:beforeAutospacing="1" w:after="100" w:afterAutospacing="1" w:line="240" w:lineRule="auto"/>
        <w:rPr>
          <w:rFonts w:ascii="Times New Roman" w:eastAsia="Times New Roman" w:hAnsi="Times New Roman" w:cs="Times New Roman"/>
          <w:sz w:val="36"/>
          <w:szCs w:val="36"/>
          <w:lang w:eastAsia="en-AU"/>
        </w:rPr>
      </w:pPr>
      <w:r w:rsidRPr="009546A6">
        <w:rPr>
          <w:rFonts w:ascii="Times New Roman" w:eastAsia="Times New Roman" w:hAnsi="Times New Roman" w:cs="Times New Roman"/>
          <w:sz w:val="36"/>
          <w:szCs w:val="36"/>
          <w:lang w:eastAsia="en-AU"/>
        </w:rPr>
        <w:t xml:space="preserve">To resolve these economic handicaps, government policymakers would best implement targeted incentives programs in the form of money </w:t>
      </w:r>
      <w:proofErr w:type="spellStart"/>
      <w:r w:rsidRPr="009546A6">
        <w:rPr>
          <w:rFonts w:ascii="Times New Roman" w:eastAsia="Times New Roman" w:hAnsi="Times New Roman" w:cs="Times New Roman"/>
          <w:sz w:val="36"/>
          <w:szCs w:val="36"/>
          <w:lang w:eastAsia="en-AU"/>
        </w:rPr>
        <w:t>favoring</w:t>
      </w:r>
      <w:proofErr w:type="spellEnd"/>
      <w:r w:rsidRPr="009546A6">
        <w:rPr>
          <w:rFonts w:ascii="Times New Roman" w:eastAsia="Times New Roman" w:hAnsi="Times New Roman" w:cs="Times New Roman"/>
          <w:sz w:val="36"/>
          <w:szCs w:val="36"/>
          <w:lang w:eastAsia="en-AU"/>
        </w:rPr>
        <w:t xml:space="preserve"> poor homeowners. These plans can include grants, low-interest loans, and innovative financing instruments such as power purchase agreements that allow homeowners to rent solar panels and only pay for the electricity generated. Additionally, policies should be designed in such a manner that the economic benefits of solar energy are distributed in a balanced manner across all segments of society. This can involve the setting up of community solar schemes where a number of homes get to benefit from one solar installation.</w:t>
      </w:r>
    </w:p>
    <w:p w14:paraId="49E99308" w14:textId="77777777" w:rsidR="009546A6" w:rsidRPr="009546A6" w:rsidRDefault="009546A6" w:rsidP="009546A6">
      <w:pPr>
        <w:spacing w:before="100" w:beforeAutospacing="1" w:after="100" w:afterAutospacing="1" w:line="240" w:lineRule="auto"/>
        <w:rPr>
          <w:rFonts w:ascii="Times New Roman" w:eastAsia="Times New Roman" w:hAnsi="Times New Roman" w:cs="Times New Roman"/>
          <w:sz w:val="36"/>
          <w:szCs w:val="36"/>
          <w:lang w:eastAsia="en-AU"/>
        </w:rPr>
      </w:pPr>
    </w:p>
    <w:p w14:paraId="20BA7C84" w14:textId="77777777" w:rsidR="009546A6" w:rsidRPr="009546A6" w:rsidRDefault="009546A6" w:rsidP="009546A6">
      <w:pPr>
        <w:spacing w:before="100" w:beforeAutospacing="1" w:after="100" w:afterAutospacing="1" w:line="240" w:lineRule="auto"/>
        <w:rPr>
          <w:rFonts w:ascii="Times New Roman" w:eastAsia="Times New Roman" w:hAnsi="Times New Roman" w:cs="Times New Roman"/>
          <w:sz w:val="36"/>
          <w:szCs w:val="36"/>
          <w:lang w:eastAsia="en-AU"/>
        </w:rPr>
      </w:pPr>
      <w:r w:rsidRPr="009546A6">
        <w:rPr>
          <w:rFonts w:ascii="Times New Roman" w:eastAsia="Times New Roman" w:hAnsi="Times New Roman" w:cs="Times New Roman"/>
          <w:sz w:val="36"/>
          <w:szCs w:val="36"/>
          <w:lang w:eastAsia="en-AU"/>
        </w:rPr>
        <w:t>Another economic consideration is the potential impact on the traditional energy market. Widespread use of solar power would mean job losses in the fossil fuel industry and reduced revenues for utilities companies. Policymakers should anticipate these disruptions to the economy and take steps to shield workers in the fossil fuel industry and an equitable transition to a clean energy economy. This can be achieved by investing in retraining programs for workers and providing incentives to utility companies to invest in renewable energy infrastructure.</w:t>
      </w:r>
    </w:p>
    <w:p w14:paraId="2D4788EE" w14:textId="77777777" w:rsidR="009546A6" w:rsidRPr="009546A6" w:rsidRDefault="009546A6" w:rsidP="009546A6">
      <w:pPr>
        <w:spacing w:before="100" w:beforeAutospacing="1" w:after="100" w:afterAutospacing="1" w:line="240" w:lineRule="auto"/>
        <w:rPr>
          <w:rFonts w:ascii="Times New Roman" w:eastAsia="Times New Roman" w:hAnsi="Times New Roman" w:cs="Times New Roman"/>
          <w:sz w:val="36"/>
          <w:szCs w:val="36"/>
          <w:lang w:eastAsia="en-AU"/>
        </w:rPr>
      </w:pPr>
    </w:p>
    <w:p w14:paraId="2C5CD60C" w14:textId="77777777" w:rsidR="009546A6" w:rsidRPr="009546A6" w:rsidRDefault="009546A6" w:rsidP="009546A6">
      <w:pPr>
        <w:spacing w:before="100" w:beforeAutospacing="1" w:after="100" w:afterAutospacing="1" w:line="240" w:lineRule="auto"/>
        <w:rPr>
          <w:rFonts w:ascii="Times New Roman" w:eastAsia="Times New Roman" w:hAnsi="Times New Roman" w:cs="Times New Roman"/>
          <w:sz w:val="36"/>
          <w:szCs w:val="36"/>
          <w:lang w:eastAsia="en-AU"/>
        </w:rPr>
      </w:pPr>
      <w:r w:rsidRPr="009546A6">
        <w:rPr>
          <w:rFonts w:ascii="Times New Roman" w:eastAsia="Times New Roman" w:hAnsi="Times New Roman" w:cs="Times New Roman"/>
          <w:sz w:val="36"/>
          <w:szCs w:val="36"/>
          <w:lang w:eastAsia="en-AU"/>
        </w:rPr>
        <w:lastRenderedPageBreak/>
        <w:t>Technologically, the imposition of mandatory solar power has some logistical hurdles that involve grid integration, energy storage, and technological limitations. Solar power is an intermittent power source because it can only be supplied when the sun shines. This intermittence is a challenge to grid operators, who must ensure balancing of electricity supply and demand to maintain grid stability. To counteract this challenge, massive investments in energy storage technologies, such as batteries, have to be made. They store surplus solar power generated when the sun is out and release when there is a higher demand or when the sun is unable to shine.</w:t>
      </w:r>
    </w:p>
    <w:p w14:paraId="008C5E0F" w14:textId="77777777" w:rsidR="009546A6" w:rsidRPr="009546A6" w:rsidRDefault="009546A6" w:rsidP="009546A6">
      <w:pPr>
        <w:spacing w:before="100" w:beforeAutospacing="1" w:after="100" w:afterAutospacing="1" w:line="240" w:lineRule="auto"/>
        <w:rPr>
          <w:rFonts w:ascii="Times New Roman" w:eastAsia="Times New Roman" w:hAnsi="Times New Roman" w:cs="Times New Roman"/>
          <w:sz w:val="36"/>
          <w:szCs w:val="36"/>
          <w:lang w:eastAsia="en-AU"/>
        </w:rPr>
      </w:pPr>
    </w:p>
    <w:p w14:paraId="240114CE" w14:textId="77777777" w:rsidR="009546A6" w:rsidRPr="009546A6" w:rsidRDefault="009546A6" w:rsidP="009546A6">
      <w:pPr>
        <w:spacing w:before="100" w:beforeAutospacing="1" w:after="100" w:afterAutospacing="1" w:line="240" w:lineRule="auto"/>
        <w:rPr>
          <w:rFonts w:ascii="Times New Roman" w:eastAsia="Times New Roman" w:hAnsi="Times New Roman" w:cs="Times New Roman"/>
          <w:sz w:val="36"/>
          <w:szCs w:val="36"/>
          <w:lang w:eastAsia="en-AU"/>
        </w:rPr>
      </w:pPr>
      <w:r w:rsidRPr="009546A6">
        <w:rPr>
          <w:rFonts w:ascii="Times New Roman" w:eastAsia="Times New Roman" w:hAnsi="Times New Roman" w:cs="Times New Roman"/>
          <w:sz w:val="36"/>
          <w:szCs w:val="36"/>
          <w:lang w:eastAsia="en-AU"/>
        </w:rPr>
        <w:t xml:space="preserve">Moreover, the effectiveness of solar panels relies on sunlight availability, roof direction, and shading. Where sunlight is limited or homes have </w:t>
      </w:r>
      <w:proofErr w:type="spellStart"/>
      <w:r w:rsidRPr="009546A6">
        <w:rPr>
          <w:rFonts w:ascii="Times New Roman" w:eastAsia="Times New Roman" w:hAnsi="Times New Roman" w:cs="Times New Roman"/>
          <w:sz w:val="36"/>
          <w:szCs w:val="36"/>
          <w:lang w:eastAsia="en-AU"/>
        </w:rPr>
        <w:t>unfavorable</w:t>
      </w:r>
      <w:proofErr w:type="spellEnd"/>
      <w:r w:rsidRPr="009546A6">
        <w:rPr>
          <w:rFonts w:ascii="Times New Roman" w:eastAsia="Times New Roman" w:hAnsi="Times New Roman" w:cs="Times New Roman"/>
          <w:sz w:val="36"/>
          <w:szCs w:val="36"/>
          <w:lang w:eastAsia="en-AU"/>
        </w:rPr>
        <w:t xml:space="preserve"> roof directions, solar energy may not be a viable option. In such cases, other forms of renewable energy such as wind or geothermal can be more appropriate. Policymakers must possess an elastic policy that allows homeowners to choose the renewable technology that best suits their individual circumstances.</w:t>
      </w:r>
    </w:p>
    <w:p w14:paraId="5887F4E2" w14:textId="77777777" w:rsidR="009546A6" w:rsidRPr="009546A6" w:rsidRDefault="009546A6" w:rsidP="009546A6">
      <w:pPr>
        <w:spacing w:before="100" w:beforeAutospacing="1" w:after="100" w:afterAutospacing="1" w:line="240" w:lineRule="auto"/>
        <w:rPr>
          <w:rFonts w:ascii="Times New Roman" w:eastAsia="Times New Roman" w:hAnsi="Times New Roman" w:cs="Times New Roman"/>
          <w:sz w:val="36"/>
          <w:szCs w:val="36"/>
          <w:lang w:eastAsia="en-AU"/>
        </w:rPr>
      </w:pPr>
    </w:p>
    <w:p w14:paraId="72CA6378" w14:textId="77777777" w:rsidR="009546A6" w:rsidRPr="009546A6" w:rsidRDefault="009546A6" w:rsidP="009546A6">
      <w:pPr>
        <w:spacing w:before="100" w:beforeAutospacing="1" w:after="100" w:afterAutospacing="1" w:line="240" w:lineRule="auto"/>
        <w:rPr>
          <w:rFonts w:ascii="Times New Roman" w:eastAsia="Times New Roman" w:hAnsi="Times New Roman" w:cs="Times New Roman"/>
          <w:sz w:val="36"/>
          <w:szCs w:val="36"/>
          <w:lang w:eastAsia="en-AU"/>
        </w:rPr>
      </w:pPr>
      <w:r w:rsidRPr="009546A6">
        <w:rPr>
          <w:rFonts w:ascii="Times New Roman" w:eastAsia="Times New Roman" w:hAnsi="Times New Roman" w:cs="Times New Roman"/>
          <w:sz w:val="36"/>
          <w:szCs w:val="36"/>
          <w:lang w:eastAsia="en-AU"/>
        </w:rPr>
        <w:t>Also, the existing electricity grid may not be well designed to accommodate a large volume of solar power. Upgrading the grid infrastructure to accommodate distributed generation from solar panels would involve investment and lead time. There is a need for planning and coordination to have the grid consistently integrate solar power without compromising grid stability. This requires investment in smart grid technology, such as new sensors and control systems, that are able to monitor and manage electricity flow in real-time.</w:t>
      </w:r>
    </w:p>
    <w:p w14:paraId="5956E130" w14:textId="77777777" w:rsidR="009546A6" w:rsidRPr="009546A6" w:rsidRDefault="009546A6" w:rsidP="009546A6">
      <w:pPr>
        <w:spacing w:before="100" w:beforeAutospacing="1" w:after="100" w:afterAutospacing="1" w:line="240" w:lineRule="auto"/>
        <w:rPr>
          <w:rFonts w:ascii="Times New Roman" w:eastAsia="Times New Roman" w:hAnsi="Times New Roman" w:cs="Times New Roman"/>
          <w:sz w:val="36"/>
          <w:szCs w:val="36"/>
          <w:lang w:eastAsia="en-AU"/>
        </w:rPr>
      </w:pPr>
    </w:p>
    <w:p w14:paraId="07A4F366" w14:textId="7509CC2B" w:rsidR="009546A6" w:rsidRPr="009546A6" w:rsidRDefault="009546A6" w:rsidP="009546A6">
      <w:pPr>
        <w:spacing w:before="100" w:beforeAutospacing="1" w:after="100" w:afterAutospacing="1" w:line="240" w:lineRule="auto"/>
        <w:rPr>
          <w:rFonts w:ascii="Times New Roman" w:eastAsia="Times New Roman" w:hAnsi="Times New Roman" w:cs="Times New Roman"/>
          <w:sz w:val="36"/>
          <w:szCs w:val="36"/>
          <w:lang w:eastAsia="en-AU"/>
        </w:rPr>
      </w:pPr>
      <w:r w:rsidRPr="009546A6">
        <w:rPr>
          <w:rFonts w:ascii="Times New Roman" w:eastAsia="Times New Roman" w:hAnsi="Times New Roman" w:cs="Times New Roman"/>
          <w:sz w:val="36"/>
          <w:szCs w:val="36"/>
          <w:lang w:eastAsia="en-AU"/>
        </w:rPr>
        <w:t>All things considered, therefore, whether or not solar power should be ubiquitous is not so clear-cut a question as some of the press would have it. Environmental benefits aside, the economic and logistical challenges involved must be carefully balanced. A successful solar power mandate must include a thoughtful policy approach that integrates ecological aims and financial realities as well as technical limitations. It would entail subsidizing low-income household homeowners, granting a fair transition to workers in the fossil fuel industry, investing in energy storage and grid infrastructure, and using a flexible model that allows residential homeowners to choose the renewable technology best suited to them on an individual basis. It is only through effective planning and careful implementation that the full potential of solar energy can be tapped and ensuring that the benefit accrues equally to all segments of society.</w:t>
      </w:r>
    </w:p>
    <w:p w14:paraId="2800FBC9" w14:textId="77777777" w:rsidR="00B92F53" w:rsidRDefault="00B92F53"/>
    <w:sectPr w:rsidR="00B92F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D522CB"/>
    <w:multiLevelType w:val="multilevel"/>
    <w:tmpl w:val="12DE4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8732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B6F"/>
    <w:rsid w:val="005A1B6F"/>
    <w:rsid w:val="009546A6"/>
    <w:rsid w:val="00B92F5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1B244"/>
  <w15:chartTrackingRefBased/>
  <w15:docId w15:val="{B6FEBCC4-ABAE-4948-B366-A322D8BF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546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6A6"/>
    <w:rPr>
      <w:rFonts w:ascii="Times New Roman" w:eastAsia="Times New Roman" w:hAnsi="Times New Roman" w:cs="Times New Roman"/>
      <w:b/>
      <w:bCs/>
      <w:kern w:val="36"/>
      <w:sz w:val="48"/>
      <w:szCs w:val="48"/>
      <w:lang w:eastAsia="en-AU"/>
    </w:rPr>
  </w:style>
  <w:style w:type="character" w:customStyle="1" w:styleId="elementor-button-content-wrapper">
    <w:name w:val="elementor-button-content-wrapper"/>
    <w:basedOn w:val="DefaultParagraphFont"/>
    <w:rsid w:val="009546A6"/>
  </w:style>
  <w:style w:type="character" w:customStyle="1" w:styleId="elementor-button-text">
    <w:name w:val="elementor-button-text"/>
    <w:basedOn w:val="DefaultParagraphFont"/>
    <w:rsid w:val="009546A6"/>
  </w:style>
  <w:style w:type="paragraph" w:styleId="NormalWeb">
    <w:name w:val="Normal (Web)"/>
    <w:basedOn w:val="Normal"/>
    <w:uiPriority w:val="99"/>
    <w:semiHidden/>
    <w:unhideWhenUsed/>
    <w:rsid w:val="009546A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9546A6"/>
    <w:rPr>
      <w:b/>
      <w:bCs/>
    </w:rPr>
  </w:style>
  <w:style w:type="paragraph" w:customStyle="1" w:styleId="elementor-icon-list-item">
    <w:name w:val="elementor-icon-list-item"/>
    <w:basedOn w:val="Normal"/>
    <w:rsid w:val="009546A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lementor-icon-list-text">
    <w:name w:val="elementor-icon-list-text"/>
    <w:basedOn w:val="DefaultParagraphFont"/>
    <w:rsid w:val="00954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332924">
      <w:bodyDiv w:val="1"/>
      <w:marLeft w:val="0"/>
      <w:marRight w:val="0"/>
      <w:marTop w:val="0"/>
      <w:marBottom w:val="0"/>
      <w:divBdr>
        <w:top w:val="none" w:sz="0" w:space="0" w:color="auto"/>
        <w:left w:val="none" w:sz="0" w:space="0" w:color="auto"/>
        <w:bottom w:val="none" w:sz="0" w:space="0" w:color="auto"/>
        <w:right w:val="none" w:sz="0" w:space="0" w:color="auto"/>
      </w:divBdr>
      <w:divsChild>
        <w:div w:id="1048914789">
          <w:marLeft w:val="0"/>
          <w:marRight w:val="0"/>
          <w:marTop w:val="0"/>
          <w:marBottom w:val="0"/>
          <w:divBdr>
            <w:top w:val="none" w:sz="0" w:space="0" w:color="auto"/>
            <w:left w:val="none" w:sz="0" w:space="0" w:color="auto"/>
            <w:bottom w:val="none" w:sz="0" w:space="0" w:color="auto"/>
            <w:right w:val="none" w:sz="0" w:space="0" w:color="auto"/>
          </w:divBdr>
          <w:divsChild>
            <w:div w:id="804395285">
              <w:marLeft w:val="0"/>
              <w:marRight w:val="0"/>
              <w:marTop w:val="0"/>
              <w:marBottom w:val="0"/>
              <w:divBdr>
                <w:top w:val="none" w:sz="0" w:space="0" w:color="auto"/>
                <w:left w:val="none" w:sz="0" w:space="0" w:color="auto"/>
                <w:bottom w:val="none" w:sz="0" w:space="0" w:color="auto"/>
                <w:right w:val="none" w:sz="0" w:space="0" w:color="auto"/>
              </w:divBdr>
              <w:divsChild>
                <w:div w:id="1691108204">
                  <w:marLeft w:val="0"/>
                  <w:marRight w:val="0"/>
                  <w:marTop w:val="0"/>
                  <w:marBottom w:val="0"/>
                  <w:divBdr>
                    <w:top w:val="none" w:sz="0" w:space="0" w:color="auto"/>
                    <w:left w:val="none" w:sz="0" w:space="0" w:color="auto"/>
                    <w:bottom w:val="none" w:sz="0" w:space="0" w:color="auto"/>
                    <w:right w:val="none" w:sz="0" w:space="0" w:color="auto"/>
                  </w:divBdr>
                </w:div>
              </w:divsChild>
            </w:div>
            <w:div w:id="2131432411">
              <w:marLeft w:val="0"/>
              <w:marRight w:val="0"/>
              <w:marTop w:val="0"/>
              <w:marBottom w:val="0"/>
              <w:divBdr>
                <w:top w:val="none" w:sz="0" w:space="0" w:color="auto"/>
                <w:left w:val="none" w:sz="0" w:space="0" w:color="auto"/>
                <w:bottom w:val="none" w:sz="0" w:space="0" w:color="auto"/>
                <w:right w:val="none" w:sz="0" w:space="0" w:color="auto"/>
              </w:divBdr>
              <w:divsChild>
                <w:div w:id="167334547">
                  <w:marLeft w:val="0"/>
                  <w:marRight w:val="0"/>
                  <w:marTop w:val="0"/>
                  <w:marBottom w:val="0"/>
                  <w:divBdr>
                    <w:top w:val="none" w:sz="0" w:space="0" w:color="auto"/>
                    <w:left w:val="none" w:sz="0" w:space="0" w:color="auto"/>
                    <w:bottom w:val="none" w:sz="0" w:space="0" w:color="auto"/>
                    <w:right w:val="none" w:sz="0" w:space="0" w:color="auto"/>
                  </w:divBdr>
                  <w:divsChild>
                    <w:div w:id="1699891449">
                      <w:marLeft w:val="0"/>
                      <w:marRight w:val="0"/>
                      <w:marTop w:val="0"/>
                      <w:marBottom w:val="0"/>
                      <w:divBdr>
                        <w:top w:val="none" w:sz="0" w:space="0" w:color="auto"/>
                        <w:left w:val="none" w:sz="0" w:space="0" w:color="auto"/>
                        <w:bottom w:val="none" w:sz="0" w:space="0" w:color="auto"/>
                        <w:right w:val="none" w:sz="0" w:space="0" w:color="auto"/>
                      </w:divBdr>
                      <w:divsChild>
                        <w:div w:id="887490516">
                          <w:marLeft w:val="0"/>
                          <w:marRight w:val="0"/>
                          <w:marTop w:val="0"/>
                          <w:marBottom w:val="0"/>
                          <w:divBdr>
                            <w:top w:val="none" w:sz="0" w:space="0" w:color="auto"/>
                            <w:left w:val="none" w:sz="0" w:space="0" w:color="auto"/>
                            <w:bottom w:val="none" w:sz="0" w:space="0" w:color="auto"/>
                            <w:right w:val="none" w:sz="0" w:space="0" w:color="auto"/>
                          </w:divBdr>
                          <w:divsChild>
                            <w:div w:id="10786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666596">
          <w:marLeft w:val="0"/>
          <w:marRight w:val="0"/>
          <w:marTop w:val="0"/>
          <w:marBottom w:val="0"/>
          <w:divBdr>
            <w:top w:val="none" w:sz="0" w:space="0" w:color="auto"/>
            <w:left w:val="none" w:sz="0" w:space="0" w:color="auto"/>
            <w:bottom w:val="none" w:sz="0" w:space="0" w:color="auto"/>
            <w:right w:val="none" w:sz="0" w:space="0" w:color="auto"/>
          </w:divBdr>
          <w:divsChild>
            <w:div w:id="1234579691">
              <w:marLeft w:val="0"/>
              <w:marRight w:val="0"/>
              <w:marTop w:val="0"/>
              <w:marBottom w:val="0"/>
              <w:divBdr>
                <w:top w:val="none" w:sz="0" w:space="0" w:color="auto"/>
                <w:left w:val="none" w:sz="0" w:space="0" w:color="auto"/>
                <w:bottom w:val="none" w:sz="0" w:space="0" w:color="auto"/>
                <w:right w:val="none" w:sz="0" w:space="0" w:color="auto"/>
              </w:divBdr>
            </w:div>
          </w:divsChild>
        </w:div>
        <w:div w:id="202601565">
          <w:marLeft w:val="0"/>
          <w:marRight w:val="0"/>
          <w:marTop w:val="0"/>
          <w:marBottom w:val="0"/>
          <w:divBdr>
            <w:top w:val="none" w:sz="0" w:space="0" w:color="auto"/>
            <w:left w:val="none" w:sz="0" w:space="0" w:color="auto"/>
            <w:bottom w:val="none" w:sz="0" w:space="0" w:color="auto"/>
            <w:right w:val="none" w:sz="0" w:space="0" w:color="auto"/>
          </w:divBdr>
          <w:divsChild>
            <w:div w:id="177197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cholarlytraining.com/courses/year-5-scholarship-essentials-zoom-with-ms-yiying-term-1-20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1073</Words>
  <Characters>6119</Characters>
  <Application>Microsoft Office Word</Application>
  <DocSecurity>0</DocSecurity>
  <Lines>50</Lines>
  <Paragraphs>14</Paragraphs>
  <ScaleCrop>false</ScaleCrop>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Chenglei Sun</dc:creator>
  <cp:keywords/>
  <dc:description/>
  <cp:lastModifiedBy>Chenglei Sun</cp:lastModifiedBy>
  <cp:revision>2</cp:revision>
  <dcterms:created xsi:type="dcterms:W3CDTF">2025-04-09T00:16:00Z</dcterms:created>
  <dcterms:modified xsi:type="dcterms:W3CDTF">2025-04-09T00:20:00Z</dcterms:modified>
</cp:coreProperties>
</file>