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Life, at its core, is a beautiful haven — a place where lakes are pristine, forests are lush and full of life, and the incessant sky looming above us is a natural, clear-blue beauty. Now, let us answer this: What would we do if this welcoming asylum were gone?  What would happen when gardens that were previously flourishing were now brittle and brown, and the sun that once gave warmth was now a deadly ray that parched our land? What would happen when water has been reduced to mere droplets, and our once-abundant life, from bees swirling around to trees brushing and dancing against the gentle wind, has only faded into a dream?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What would we do, all stranded in a harsh, unforgiving environment? </w:t>
      </w:r>
    </w:p>
    <w:p w:rsidR="00000000" w:rsidDel="00000000" w:rsidP="00000000" w:rsidRDefault="00000000" w:rsidRPr="00000000" w14:paraId="00000005">
      <w:pPr>
        <w:rPr/>
      </w:pPr>
      <w:r w:rsidDel="00000000" w:rsidR="00000000" w:rsidRPr="00000000">
        <w:rPr>
          <w:rtl w:val="0"/>
        </w:rPr>
        <w:t xml:space="preserve">What would we do when the nature that had once supported us had disappeared? </w:t>
      </w:r>
    </w:p>
    <w:p w:rsidR="00000000" w:rsidDel="00000000" w:rsidP="00000000" w:rsidRDefault="00000000" w:rsidRPr="00000000" w14:paraId="00000006">
      <w:pPr>
        <w:rPr/>
      </w:pPr>
      <w:r w:rsidDel="00000000" w:rsidR="00000000" w:rsidRPr="00000000">
        <w:rPr>
          <w:rtl w:val="0"/>
        </w:rPr>
        <w:t xml:space="preserve">What would we do, alone, with little to survive on?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 Now hold the picture in your head for a moment. It feels like a nightmare, right? Well, I can guarantee you, this isn’t just a bad dream, this is what scientists warn us about, and it could very well be the future of OUR, and I mean OUR beautiful planet if we do not take action immediately.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Climate change isn’t just a mere rumour; it’s real, and it’s affecting us right now. The signs are everywhere. Glaciers are melting at unprecedented rates, wildlife is vanishing from ecosystems, and temperatures are climbing to catastrophic levels. Time is ticking, and if we don’t take action now, then not only will our planet suffer, but we will too. This isn’t a distant threat, but a present crisis that will cause irreparable damage to our environment if we don't act fast.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But it’s not too late. Our beautiful planet can still be saved, but only if we act boldly and quickly. We need to protect our ecosystems. We need to halt the burning fossil fuels. We need to stop being unsustainable. And we need to change our habits.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have an opportunity to save our environment, and to help the planet we cherish. So please, I don’t just ask you, I urge you — we must act together, as a community. The future of the world is in our grasp, and every decision and action, no matter how small it is, can make a big difference. I plead with you to join me in making a change. I plead with you to be part of this movement, to take responsibility, and ensure a sustainable future for all of us.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Let us stand united for the planet, for generations to come, and for the earth we call home.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Thank you for your time.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