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4F0F" w14:textId="6FE20D87" w:rsidR="009B4093" w:rsidRDefault="00770BDD" w:rsidP="00376D61">
      <w:pPr>
        <w:jc w:val="center"/>
      </w:pPr>
      <w:r w:rsidRPr="00770BDD">
        <w:t>Are wilderness experiences necessary for developing character in young people?</w:t>
      </w:r>
    </w:p>
    <w:p w14:paraId="7B21CE1C" w14:textId="2F1AB18B" w:rsidR="00470A2F" w:rsidRDefault="00486AB7" w:rsidP="00470A2F">
      <w:pPr>
        <w:rPr>
          <w:sz w:val="22"/>
          <w:szCs w:val="22"/>
        </w:rPr>
      </w:pPr>
      <w:r>
        <w:rPr>
          <w:sz w:val="22"/>
          <w:szCs w:val="22"/>
        </w:rPr>
        <w:t xml:space="preserve">Have you ever </w:t>
      </w:r>
      <w:r w:rsidR="00DA2710">
        <w:rPr>
          <w:sz w:val="22"/>
          <w:szCs w:val="22"/>
        </w:rPr>
        <w:t>experienced living in the wilderness</w:t>
      </w:r>
      <w:r w:rsidR="005D4A55">
        <w:rPr>
          <w:sz w:val="22"/>
          <w:szCs w:val="22"/>
        </w:rPr>
        <w:t>, wit</w:t>
      </w:r>
      <w:r w:rsidR="0083454B">
        <w:rPr>
          <w:sz w:val="22"/>
          <w:szCs w:val="22"/>
        </w:rPr>
        <w:t>h</w:t>
      </w:r>
      <w:r w:rsidR="005D4A55">
        <w:rPr>
          <w:sz w:val="22"/>
          <w:szCs w:val="22"/>
        </w:rPr>
        <w:t xml:space="preserve"> </w:t>
      </w:r>
      <w:r w:rsidR="008B792A">
        <w:rPr>
          <w:sz w:val="22"/>
          <w:szCs w:val="22"/>
        </w:rPr>
        <w:t xml:space="preserve">blisters covering your feet </w:t>
      </w:r>
      <w:r w:rsidR="00FA1342">
        <w:rPr>
          <w:sz w:val="22"/>
          <w:szCs w:val="22"/>
        </w:rPr>
        <w:t xml:space="preserve">and hands like a thick blanket. </w:t>
      </w:r>
      <w:r w:rsidR="009179B3">
        <w:rPr>
          <w:sz w:val="22"/>
          <w:szCs w:val="22"/>
        </w:rPr>
        <w:t xml:space="preserve">Your heart is </w:t>
      </w:r>
      <w:r w:rsidR="00EA0045">
        <w:rPr>
          <w:sz w:val="22"/>
          <w:szCs w:val="22"/>
        </w:rPr>
        <w:t>racing,</w:t>
      </w:r>
      <w:r w:rsidR="009179B3">
        <w:rPr>
          <w:sz w:val="22"/>
          <w:szCs w:val="22"/>
        </w:rPr>
        <w:t xml:space="preserve"> and you find out the breathing alone is difficult.</w:t>
      </w:r>
      <w:r w:rsidR="00B862D4">
        <w:rPr>
          <w:sz w:val="22"/>
          <w:szCs w:val="22"/>
        </w:rPr>
        <w:t xml:space="preserve"> </w:t>
      </w:r>
      <w:r w:rsidR="00EA0045">
        <w:rPr>
          <w:sz w:val="22"/>
          <w:szCs w:val="22"/>
        </w:rPr>
        <w:t xml:space="preserve">Many others think that this is just that you are overwhelmed, but </w:t>
      </w:r>
      <w:r w:rsidR="002F6007">
        <w:rPr>
          <w:sz w:val="22"/>
          <w:szCs w:val="22"/>
        </w:rPr>
        <w:t>you feel like</w:t>
      </w:r>
      <w:r w:rsidR="00FE49A4">
        <w:rPr>
          <w:sz w:val="22"/>
          <w:szCs w:val="22"/>
        </w:rPr>
        <w:t xml:space="preserve"> pressure is the problem, along with discomfort and </w:t>
      </w:r>
      <w:r w:rsidR="00B4251F">
        <w:rPr>
          <w:sz w:val="22"/>
          <w:szCs w:val="22"/>
        </w:rPr>
        <w:t xml:space="preserve">maybe even a </w:t>
      </w:r>
      <w:r w:rsidR="00E31527">
        <w:rPr>
          <w:sz w:val="22"/>
          <w:szCs w:val="22"/>
        </w:rPr>
        <w:t xml:space="preserve">mental issue. </w:t>
      </w:r>
      <w:r w:rsidR="00FC31C3">
        <w:rPr>
          <w:sz w:val="22"/>
          <w:szCs w:val="22"/>
        </w:rPr>
        <w:t xml:space="preserve">There are many other ways to develop </w:t>
      </w:r>
      <w:r w:rsidR="002B6A06">
        <w:rPr>
          <w:sz w:val="22"/>
          <w:szCs w:val="22"/>
        </w:rPr>
        <w:t xml:space="preserve">characters in children. </w:t>
      </w:r>
      <w:r w:rsidR="00E31527">
        <w:rPr>
          <w:sz w:val="22"/>
          <w:szCs w:val="22"/>
        </w:rPr>
        <w:t xml:space="preserve">Many people may think this is fake, but it is </w:t>
      </w:r>
      <w:r w:rsidR="0066763E">
        <w:rPr>
          <w:sz w:val="22"/>
          <w:szCs w:val="22"/>
        </w:rPr>
        <w:t>proved to be true in this essay.</w:t>
      </w:r>
    </w:p>
    <w:p w14:paraId="236474D8" w14:textId="577FA34E" w:rsidR="0066763E" w:rsidRDefault="0066763E" w:rsidP="00470A2F">
      <w:pPr>
        <w:rPr>
          <w:sz w:val="22"/>
          <w:szCs w:val="22"/>
        </w:rPr>
      </w:pPr>
      <w:r>
        <w:rPr>
          <w:sz w:val="22"/>
          <w:szCs w:val="22"/>
        </w:rPr>
        <w:t>To begin</w:t>
      </w:r>
      <w:r w:rsidR="00337D23">
        <w:rPr>
          <w:sz w:val="22"/>
          <w:szCs w:val="22"/>
        </w:rPr>
        <w:t xml:space="preserve"> with,</w:t>
      </w:r>
      <w:r w:rsidR="00AD5B5A">
        <w:rPr>
          <w:sz w:val="22"/>
          <w:szCs w:val="22"/>
        </w:rPr>
        <w:t xml:space="preserve"> living in the wild is not as </w:t>
      </w:r>
      <w:r w:rsidR="000C6167">
        <w:rPr>
          <w:sz w:val="22"/>
          <w:szCs w:val="22"/>
        </w:rPr>
        <w:t>comfortable as sleeping on your bed or sitting on a couch. Instead, you would be sleeping in an</w:t>
      </w:r>
      <w:r w:rsidR="00F459A0">
        <w:rPr>
          <w:sz w:val="22"/>
          <w:szCs w:val="22"/>
        </w:rPr>
        <w:t xml:space="preserve"> oversized sleeping bag or </w:t>
      </w:r>
      <w:r w:rsidR="005930CA">
        <w:rPr>
          <w:sz w:val="22"/>
          <w:szCs w:val="22"/>
        </w:rPr>
        <w:t xml:space="preserve">sitting on a pile of leaves. </w:t>
      </w:r>
      <w:r w:rsidR="007C30BE">
        <w:rPr>
          <w:sz w:val="22"/>
          <w:szCs w:val="22"/>
        </w:rPr>
        <w:t xml:space="preserve">Toilets may just be holes dug in the ground, and toilet paper is a single leaf. </w:t>
      </w:r>
      <w:r w:rsidR="005930CA">
        <w:rPr>
          <w:sz w:val="22"/>
          <w:szCs w:val="22"/>
        </w:rPr>
        <w:t xml:space="preserve">According to </w:t>
      </w:r>
      <w:r w:rsidR="00A44FE4">
        <w:rPr>
          <w:sz w:val="22"/>
          <w:szCs w:val="22"/>
        </w:rPr>
        <w:t xml:space="preserve">many </w:t>
      </w:r>
      <w:r w:rsidR="00C51253">
        <w:rPr>
          <w:sz w:val="22"/>
          <w:szCs w:val="22"/>
        </w:rPr>
        <w:t>citizens</w:t>
      </w:r>
      <w:r w:rsidR="00A44FE4">
        <w:rPr>
          <w:sz w:val="22"/>
          <w:szCs w:val="22"/>
        </w:rPr>
        <w:t xml:space="preserve"> who have ventured out in the </w:t>
      </w:r>
      <w:r w:rsidR="00C51253">
        <w:rPr>
          <w:sz w:val="22"/>
          <w:szCs w:val="22"/>
        </w:rPr>
        <w:t xml:space="preserve">wilderness have experienced back pain while sleeping </w:t>
      </w:r>
      <w:r w:rsidR="00E007B7">
        <w:rPr>
          <w:sz w:val="22"/>
          <w:szCs w:val="22"/>
        </w:rPr>
        <w:t xml:space="preserve">in their uncomfortable sleeping bag or have </w:t>
      </w:r>
      <w:r w:rsidR="00B63C6E">
        <w:rPr>
          <w:sz w:val="22"/>
          <w:szCs w:val="22"/>
        </w:rPr>
        <w:t>had many mosquito bites.</w:t>
      </w:r>
      <w:r w:rsidR="000A6852">
        <w:rPr>
          <w:sz w:val="22"/>
          <w:szCs w:val="22"/>
        </w:rPr>
        <w:t xml:space="preserve"> These </w:t>
      </w:r>
      <w:r w:rsidR="006633E8">
        <w:rPr>
          <w:sz w:val="22"/>
          <w:szCs w:val="22"/>
        </w:rPr>
        <w:t xml:space="preserve">issues </w:t>
      </w:r>
      <w:r w:rsidR="004F1477">
        <w:rPr>
          <w:sz w:val="22"/>
          <w:szCs w:val="22"/>
        </w:rPr>
        <w:t>are</w:t>
      </w:r>
      <w:r w:rsidR="006633E8">
        <w:rPr>
          <w:sz w:val="22"/>
          <w:szCs w:val="22"/>
        </w:rPr>
        <w:t xml:space="preserve"> loathed by humans and are not healthy for them as they could lose sleep </w:t>
      </w:r>
      <w:r w:rsidR="00467AAD">
        <w:rPr>
          <w:sz w:val="22"/>
          <w:szCs w:val="22"/>
        </w:rPr>
        <w:t>or experience pain.</w:t>
      </w:r>
      <w:r w:rsidR="00737C76" w:rsidRPr="00737C76">
        <w:rPr>
          <w:sz w:val="22"/>
          <w:szCs w:val="22"/>
        </w:rPr>
        <w:t xml:space="preserve"> </w:t>
      </w:r>
      <w:r w:rsidR="00737C76">
        <w:rPr>
          <w:sz w:val="22"/>
          <w:szCs w:val="22"/>
        </w:rPr>
        <w:t xml:space="preserve">Other people feel pressure from the weight of their backpack, </w:t>
      </w:r>
      <w:hyperlink r:id="rId9" w:history="1">
        <w:r w:rsidR="00737C76" w:rsidRPr="00AC6FF7">
          <w:rPr>
            <w:rStyle w:val="Hyperlink"/>
            <w:sz w:val="22"/>
            <w:szCs w:val="22"/>
          </w:rPr>
          <w:t>https://wilderness.net</w:t>
        </w:r>
      </w:hyperlink>
      <w:r w:rsidR="00737C76">
        <w:rPr>
          <w:sz w:val="22"/>
          <w:szCs w:val="22"/>
        </w:rPr>
        <w:t xml:space="preserve"> has explained. This will also cause back pain and </w:t>
      </w:r>
      <w:r w:rsidR="00167E74">
        <w:rPr>
          <w:sz w:val="22"/>
          <w:szCs w:val="22"/>
        </w:rPr>
        <w:t>sore shoulders.</w:t>
      </w:r>
    </w:p>
    <w:p w14:paraId="27292670" w14:textId="28F76290" w:rsidR="00A508DA" w:rsidRDefault="004F1477" w:rsidP="00470A2F">
      <w:pPr>
        <w:rPr>
          <w:sz w:val="22"/>
          <w:szCs w:val="22"/>
        </w:rPr>
      </w:pPr>
      <w:r>
        <w:rPr>
          <w:sz w:val="22"/>
          <w:szCs w:val="22"/>
        </w:rPr>
        <w:t xml:space="preserve">Secondly, </w:t>
      </w:r>
      <w:r w:rsidR="00E93E95">
        <w:rPr>
          <w:sz w:val="22"/>
          <w:szCs w:val="22"/>
        </w:rPr>
        <w:t xml:space="preserve">people will </w:t>
      </w:r>
      <w:r w:rsidR="00A05F5A">
        <w:rPr>
          <w:sz w:val="22"/>
          <w:szCs w:val="22"/>
        </w:rPr>
        <w:t xml:space="preserve">be </w:t>
      </w:r>
      <w:r w:rsidR="00131EC2">
        <w:rPr>
          <w:sz w:val="22"/>
          <w:szCs w:val="22"/>
        </w:rPr>
        <w:t xml:space="preserve">placed with </w:t>
      </w:r>
      <w:r w:rsidR="00A05F5A">
        <w:rPr>
          <w:sz w:val="22"/>
          <w:szCs w:val="22"/>
        </w:rPr>
        <w:t>excruciating</w:t>
      </w:r>
      <w:r w:rsidR="0090494C">
        <w:rPr>
          <w:sz w:val="22"/>
          <w:szCs w:val="22"/>
        </w:rPr>
        <w:t xml:space="preserve"> amount</w:t>
      </w:r>
      <w:r w:rsidR="00131EC2">
        <w:rPr>
          <w:sz w:val="22"/>
          <w:szCs w:val="22"/>
        </w:rPr>
        <w:t>s</w:t>
      </w:r>
      <w:r w:rsidR="0090494C">
        <w:rPr>
          <w:sz w:val="22"/>
          <w:szCs w:val="22"/>
        </w:rPr>
        <w:t xml:space="preserve"> of pressure. They </w:t>
      </w:r>
      <w:r w:rsidR="00131EC2">
        <w:rPr>
          <w:sz w:val="22"/>
          <w:szCs w:val="22"/>
        </w:rPr>
        <w:t xml:space="preserve">understand that if they </w:t>
      </w:r>
      <w:r w:rsidR="00873055">
        <w:rPr>
          <w:sz w:val="22"/>
          <w:szCs w:val="22"/>
        </w:rPr>
        <w:t xml:space="preserve">do anything </w:t>
      </w:r>
      <w:r w:rsidR="00066A50">
        <w:rPr>
          <w:sz w:val="22"/>
          <w:szCs w:val="22"/>
        </w:rPr>
        <w:t>wrong,</w:t>
      </w:r>
      <w:r w:rsidR="00873055">
        <w:rPr>
          <w:sz w:val="22"/>
          <w:szCs w:val="22"/>
        </w:rPr>
        <w:t xml:space="preserve"> they could get lost or even lose their life. </w:t>
      </w:r>
      <w:hyperlink r:id="rId10" w:history="1">
        <w:r w:rsidR="00066A50" w:rsidRPr="00AC6FF7">
          <w:rPr>
            <w:rStyle w:val="Hyperlink"/>
            <w:sz w:val="22"/>
            <w:szCs w:val="22"/>
          </w:rPr>
          <w:t>https://www.princeton.edu</w:t>
        </w:r>
      </w:hyperlink>
      <w:r w:rsidR="00066A50">
        <w:rPr>
          <w:sz w:val="22"/>
          <w:szCs w:val="22"/>
        </w:rPr>
        <w:t xml:space="preserve"> has stated </w:t>
      </w:r>
      <w:r w:rsidR="00656BC7">
        <w:rPr>
          <w:sz w:val="22"/>
          <w:szCs w:val="22"/>
        </w:rPr>
        <w:t xml:space="preserve">that many people have trouble breathing in the </w:t>
      </w:r>
      <w:r w:rsidR="00522F10">
        <w:rPr>
          <w:sz w:val="22"/>
          <w:szCs w:val="22"/>
        </w:rPr>
        <w:t xml:space="preserve">wilderness air, and that makes young people’s heartbeat </w:t>
      </w:r>
      <w:r w:rsidR="00287E44">
        <w:rPr>
          <w:sz w:val="22"/>
          <w:szCs w:val="22"/>
        </w:rPr>
        <w:t xml:space="preserve">go faster. Some people may </w:t>
      </w:r>
      <w:r w:rsidR="007C6C88">
        <w:rPr>
          <w:sz w:val="22"/>
          <w:szCs w:val="22"/>
        </w:rPr>
        <w:t xml:space="preserve">feel extremely pressured by </w:t>
      </w:r>
      <w:r w:rsidR="00393B1A">
        <w:rPr>
          <w:sz w:val="22"/>
          <w:szCs w:val="22"/>
        </w:rPr>
        <w:t xml:space="preserve">the faster heartbeat, and may feel anxious, and at some rare circumstances, </w:t>
      </w:r>
      <w:r w:rsidR="00A508DA">
        <w:rPr>
          <w:sz w:val="22"/>
          <w:szCs w:val="22"/>
        </w:rPr>
        <w:t>take back the trust they had put on someone else.</w:t>
      </w:r>
      <w:r w:rsidR="0009616C">
        <w:rPr>
          <w:sz w:val="22"/>
          <w:szCs w:val="22"/>
        </w:rPr>
        <w:t xml:space="preserve"> </w:t>
      </w:r>
    </w:p>
    <w:p w14:paraId="01F78039" w14:textId="214EDED6" w:rsidR="004F1477" w:rsidRDefault="00A508DA" w:rsidP="00470A2F">
      <w:pPr>
        <w:rPr>
          <w:sz w:val="22"/>
          <w:szCs w:val="22"/>
        </w:rPr>
      </w:pPr>
      <w:r>
        <w:rPr>
          <w:sz w:val="22"/>
          <w:szCs w:val="22"/>
        </w:rPr>
        <w:t xml:space="preserve">Finally, </w:t>
      </w:r>
      <w:r w:rsidR="00C859B6">
        <w:rPr>
          <w:sz w:val="22"/>
          <w:szCs w:val="22"/>
        </w:rPr>
        <w:t>many people will increase their risk of getting sick if they go out into the wild</w:t>
      </w:r>
      <w:r w:rsidR="000779E7">
        <w:rPr>
          <w:sz w:val="22"/>
          <w:szCs w:val="22"/>
        </w:rPr>
        <w:t>. They could get an illness</w:t>
      </w:r>
      <w:r w:rsidR="00C907D0">
        <w:rPr>
          <w:sz w:val="22"/>
          <w:szCs w:val="22"/>
        </w:rPr>
        <w:t xml:space="preserve"> like</w:t>
      </w:r>
      <w:r w:rsidR="00DC019B">
        <w:rPr>
          <w:sz w:val="22"/>
          <w:szCs w:val="22"/>
        </w:rPr>
        <w:t xml:space="preserve"> </w:t>
      </w:r>
      <w:r w:rsidR="00DC019B" w:rsidRPr="00DC019B">
        <w:rPr>
          <w:sz w:val="22"/>
          <w:szCs w:val="22"/>
        </w:rPr>
        <w:t>Leptospirosis</w:t>
      </w:r>
      <w:r w:rsidR="00DC019B">
        <w:rPr>
          <w:sz w:val="22"/>
          <w:szCs w:val="22"/>
        </w:rPr>
        <w:t>, a</w:t>
      </w:r>
      <w:r w:rsidR="00AF1F79">
        <w:rPr>
          <w:sz w:val="22"/>
          <w:szCs w:val="22"/>
        </w:rPr>
        <w:t xml:space="preserve">n illness that is caused by contact with animal urine. </w:t>
      </w:r>
      <w:r w:rsidR="00375247">
        <w:rPr>
          <w:sz w:val="22"/>
          <w:szCs w:val="22"/>
        </w:rPr>
        <w:t xml:space="preserve">Some others may get rare diseases that may involve death. </w:t>
      </w:r>
      <w:hyperlink r:id="rId11" w:history="1">
        <w:r w:rsidR="007D4F10" w:rsidRPr="00AC6FF7">
          <w:rPr>
            <w:rStyle w:val="Hyperlink"/>
            <w:sz w:val="22"/>
            <w:szCs w:val="22"/>
          </w:rPr>
          <w:t>https://www.nps.gov/articles/000/death-on-trails.htm</w:t>
        </w:r>
      </w:hyperlink>
      <w:r w:rsidR="007D4F10">
        <w:rPr>
          <w:sz w:val="22"/>
          <w:szCs w:val="22"/>
        </w:rPr>
        <w:t xml:space="preserve"> has explained that many people die from </w:t>
      </w:r>
      <w:r w:rsidR="00871128">
        <w:rPr>
          <w:sz w:val="22"/>
          <w:szCs w:val="22"/>
        </w:rPr>
        <w:t>serious encounters with deadly animals and the illness they pass on.</w:t>
      </w:r>
      <w:r w:rsidR="0056466E">
        <w:rPr>
          <w:sz w:val="22"/>
          <w:szCs w:val="22"/>
        </w:rPr>
        <w:t xml:space="preserve"> So, going in the wild is very risky as it </w:t>
      </w:r>
      <w:r w:rsidR="00147498">
        <w:rPr>
          <w:sz w:val="22"/>
          <w:szCs w:val="22"/>
        </w:rPr>
        <w:t>us humans may get infected with a disease.</w:t>
      </w:r>
    </w:p>
    <w:p w14:paraId="27655B99" w14:textId="5A2EA8C1" w:rsidR="00147498" w:rsidRDefault="00147498" w:rsidP="00470A2F">
      <w:pPr>
        <w:rPr>
          <w:sz w:val="22"/>
          <w:szCs w:val="22"/>
        </w:rPr>
      </w:pPr>
      <w:r>
        <w:rPr>
          <w:sz w:val="22"/>
          <w:szCs w:val="22"/>
        </w:rPr>
        <w:t xml:space="preserve">Although I have stated that </w:t>
      </w:r>
      <w:r w:rsidR="00004E6E">
        <w:rPr>
          <w:sz w:val="22"/>
          <w:szCs w:val="22"/>
        </w:rPr>
        <w:t xml:space="preserve">it is not expected for people to go into the wild to developing character, I may also </w:t>
      </w:r>
      <w:r w:rsidR="007F0F74">
        <w:rPr>
          <w:sz w:val="22"/>
          <w:szCs w:val="22"/>
        </w:rPr>
        <w:t xml:space="preserve">explain that going into the wild may also be considered as a fun and educational experience. Many people </w:t>
      </w:r>
      <w:r w:rsidR="006D6207">
        <w:rPr>
          <w:sz w:val="22"/>
          <w:szCs w:val="22"/>
        </w:rPr>
        <w:t>may find new friends and develop teamwork</w:t>
      </w:r>
      <w:r w:rsidR="00E74A8C">
        <w:rPr>
          <w:sz w:val="22"/>
          <w:szCs w:val="22"/>
        </w:rPr>
        <w:t xml:space="preserve"> and communication</w:t>
      </w:r>
      <w:r w:rsidR="006D6207">
        <w:rPr>
          <w:sz w:val="22"/>
          <w:szCs w:val="22"/>
        </w:rPr>
        <w:t xml:space="preserve"> with them.</w:t>
      </w:r>
      <w:r w:rsidR="00E74A8C">
        <w:rPr>
          <w:sz w:val="22"/>
          <w:szCs w:val="22"/>
        </w:rPr>
        <w:t xml:space="preserve"> Some people may discover new plants they have never heard about before and some might find a new meal </w:t>
      </w:r>
      <w:r w:rsidR="00842DFC">
        <w:rPr>
          <w:sz w:val="22"/>
          <w:szCs w:val="22"/>
        </w:rPr>
        <w:t>they like, and some are all three.</w:t>
      </w:r>
    </w:p>
    <w:p w14:paraId="47C3FE9A" w14:textId="20F9E266" w:rsidR="00842DFC" w:rsidRDefault="00842DFC" w:rsidP="00470A2F">
      <w:pPr>
        <w:rPr>
          <w:sz w:val="22"/>
          <w:szCs w:val="22"/>
        </w:rPr>
      </w:pPr>
      <w:r>
        <w:rPr>
          <w:sz w:val="22"/>
          <w:szCs w:val="22"/>
        </w:rPr>
        <w:t xml:space="preserve">To conclude, </w:t>
      </w:r>
      <w:r w:rsidR="00FA5B0A">
        <w:rPr>
          <w:sz w:val="22"/>
          <w:szCs w:val="22"/>
        </w:rPr>
        <w:t xml:space="preserve">many people </w:t>
      </w:r>
      <w:r w:rsidR="001F274A">
        <w:rPr>
          <w:sz w:val="22"/>
          <w:szCs w:val="22"/>
        </w:rPr>
        <w:t>have a higher risk of discomfort, pressure and death</w:t>
      </w:r>
      <w:r w:rsidR="00ED3B8E">
        <w:rPr>
          <w:sz w:val="22"/>
          <w:szCs w:val="22"/>
        </w:rPr>
        <w:t xml:space="preserve">. We may find other ways to develop character like taking a test or just getting it naturally. I suggest that we do not venture into the </w:t>
      </w:r>
      <w:r w:rsidR="000125F5">
        <w:rPr>
          <w:sz w:val="22"/>
          <w:szCs w:val="22"/>
        </w:rPr>
        <w:t xml:space="preserve">wilderness to develop characters, as we may not end up with the result we expected. But, as I said in the previous paragraph, we might also </w:t>
      </w:r>
      <w:r w:rsidR="006E1A79">
        <w:rPr>
          <w:sz w:val="22"/>
          <w:szCs w:val="22"/>
        </w:rPr>
        <w:t xml:space="preserve">earn some positive things. </w:t>
      </w:r>
    </w:p>
    <w:p w14:paraId="1C583335" w14:textId="35068EBB" w:rsidR="006E1A79" w:rsidRDefault="006E1A79" w:rsidP="00470A2F">
      <w:pPr>
        <w:rPr>
          <w:sz w:val="22"/>
          <w:szCs w:val="22"/>
        </w:rPr>
      </w:pPr>
      <w:r>
        <w:rPr>
          <w:sz w:val="22"/>
          <w:szCs w:val="22"/>
        </w:rPr>
        <w:t xml:space="preserve">So next time you are </w:t>
      </w:r>
      <w:r w:rsidR="00765CFC">
        <w:rPr>
          <w:sz w:val="22"/>
          <w:szCs w:val="22"/>
        </w:rPr>
        <w:t>asked to do this, I would like to ask you to consider it.</w:t>
      </w:r>
    </w:p>
    <w:p w14:paraId="507A9CB9" w14:textId="77777777" w:rsidR="004F1477" w:rsidRPr="00470A2F" w:rsidRDefault="004F1477" w:rsidP="00470A2F">
      <w:pPr>
        <w:rPr>
          <w:sz w:val="22"/>
          <w:szCs w:val="22"/>
        </w:rPr>
      </w:pPr>
    </w:p>
    <w:p w14:paraId="2D2D36F6" w14:textId="77777777" w:rsidR="00770BDD" w:rsidRDefault="00770BDD" w:rsidP="00770BDD"/>
    <w:sectPr w:rsidR="00770BDD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9DAD" w14:textId="77777777" w:rsidR="00787AA6" w:rsidRDefault="00787AA6" w:rsidP="009B4093">
      <w:pPr>
        <w:spacing w:after="0" w:line="240" w:lineRule="auto"/>
      </w:pPr>
      <w:r>
        <w:separator/>
      </w:r>
    </w:p>
  </w:endnote>
  <w:endnote w:type="continuationSeparator" w:id="0">
    <w:p w14:paraId="19507319" w14:textId="77777777" w:rsidR="00787AA6" w:rsidRDefault="00787AA6" w:rsidP="009B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AA48" w14:textId="0AB7FCF6" w:rsidR="009B4093" w:rsidRDefault="009B40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700EAE" wp14:editId="0BC7AE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8485" cy="298450"/>
              <wp:effectExtent l="0" t="0" r="12065" b="0"/>
              <wp:wrapNone/>
              <wp:docPr id="629129139" name="Text Box 2" descr="nbn-COMMER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7557E" w14:textId="78B7C24C" w:rsidR="009B4093" w:rsidRPr="009B4093" w:rsidRDefault="009B4093" w:rsidP="009B40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B40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0E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bn-COMMERCIAL " style="position:absolute;margin-left:0;margin-top:0;width:45.55pt;height:23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" filled="f" stroked="f">
              <v:textbox style="mso-fit-shape-to-text:t" inset="0,0,0,15pt">
                <w:txbxContent>
                  <w:p w14:paraId="7097557E" w14:textId="78B7C24C" w:rsidR="009B4093" w:rsidRPr="009B4093" w:rsidRDefault="009B4093" w:rsidP="009B40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B409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 xml:space="preserve">nbn-COMMERCIAL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FFC6" w14:textId="2E45A9AD" w:rsidR="009B4093" w:rsidRDefault="009B40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8B185B" wp14:editId="0E1A12C0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8485" cy="298450"/>
              <wp:effectExtent l="0" t="0" r="12065" b="0"/>
              <wp:wrapNone/>
              <wp:docPr id="1857388053" name="Text Box 3" descr="nbn-COMMER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DC1B9" w14:textId="416DBC56" w:rsidR="009B4093" w:rsidRPr="009B4093" w:rsidRDefault="009B4093" w:rsidP="009B40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B40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B18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bn-COMMERCIAL " style="position:absolute;margin-left:0;margin-top:0;width:45.55pt;height:23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" filled="f" stroked="f">
              <v:textbox style="mso-fit-shape-to-text:t" inset="0,0,0,15pt">
                <w:txbxContent>
                  <w:p w14:paraId="472DC1B9" w14:textId="416DBC56" w:rsidR="009B4093" w:rsidRPr="009B4093" w:rsidRDefault="009B4093" w:rsidP="009B40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B409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 xml:space="preserve">nbn-COMMERCIAL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CBA7" w14:textId="443DFC4D" w:rsidR="009B4093" w:rsidRDefault="009B40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04FEA6" wp14:editId="7F929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8485" cy="298450"/>
              <wp:effectExtent l="0" t="0" r="12065" b="0"/>
              <wp:wrapNone/>
              <wp:docPr id="1704160415" name="Text Box 1" descr="nbn-COMMER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672E3" w14:textId="0C423A72" w:rsidR="009B4093" w:rsidRPr="009B4093" w:rsidRDefault="009B4093" w:rsidP="009B40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B40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4FE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bn-COMMERCIAL " style="position:absolute;margin-left:0;margin-top:0;width:45.55pt;height:23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" filled="f" stroked="f">
              <v:textbox style="mso-fit-shape-to-text:t" inset="0,0,0,15pt">
                <w:txbxContent>
                  <w:p w14:paraId="241672E3" w14:textId="0C423A72" w:rsidR="009B4093" w:rsidRPr="009B4093" w:rsidRDefault="009B4093" w:rsidP="009B40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B409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 xml:space="preserve">nbn-COMMERCIAL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30EE" w14:textId="77777777" w:rsidR="00787AA6" w:rsidRDefault="00787AA6" w:rsidP="009B4093">
      <w:pPr>
        <w:spacing w:after="0" w:line="240" w:lineRule="auto"/>
      </w:pPr>
      <w:r>
        <w:separator/>
      </w:r>
    </w:p>
  </w:footnote>
  <w:footnote w:type="continuationSeparator" w:id="0">
    <w:p w14:paraId="67D8AFC0" w14:textId="77777777" w:rsidR="00787AA6" w:rsidRDefault="00787AA6" w:rsidP="009B4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93"/>
    <w:rsid w:val="00004E6E"/>
    <w:rsid w:val="000125F5"/>
    <w:rsid w:val="00066A50"/>
    <w:rsid w:val="000779E7"/>
    <w:rsid w:val="0009616C"/>
    <w:rsid w:val="000A6852"/>
    <w:rsid w:val="000C6167"/>
    <w:rsid w:val="00131EC2"/>
    <w:rsid w:val="00147498"/>
    <w:rsid w:val="00161379"/>
    <w:rsid w:val="0016407C"/>
    <w:rsid w:val="00167E74"/>
    <w:rsid w:val="001F274A"/>
    <w:rsid w:val="00287E44"/>
    <w:rsid w:val="002B6A06"/>
    <w:rsid w:val="002D22BC"/>
    <w:rsid w:val="002F6007"/>
    <w:rsid w:val="00337D23"/>
    <w:rsid w:val="00375247"/>
    <w:rsid w:val="00376D61"/>
    <w:rsid w:val="00393B1A"/>
    <w:rsid w:val="00467AAD"/>
    <w:rsid w:val="00470A2F"/>
    <w:rsid w:val="00486AB7"/>
    <w:rsid w:val="004A152C"/>
    <w:rsid w:val="004F1477"/>
    <w:rsid w:val="00522F10"/>
    <w:rsid w:val="0056466E"/>
    <w:rsid w:val="005930CA"/>
    <w:rsid w:val="005D4A55"/>
    <w:rsid w:val="00656BC7"/>
    <w:rsid w:val="006633E8"/>
    <w:rsid w:val="0066763E"/>
    <w:rsid w:val="006D6207"/>
    <w:rsid w:val="006E1A79"/>
    <w:rsid w:val="006F57A9"/>
    <w:rsid w:val="00737C76"/>
    <w:rsid w:val="0076267E"/>
    <w:rsid w:val="00765CFC"/>
    <w:rsid w:val="00770BDD"/>
    <w:rsid w:val="00787AA6"/>
    <w:rsid w:val="00787E0B"/>
    <w:rsid w:val="007C30BE"/>
    <w:rsid w:val="007C6C88"/>
    <w:rsid w:val="007D4F10"/>
    <w:rsid w:val="007F0F74"/>
    <w:rsid w:val="0083454B"/>
    <w:rsid w:val="00842DFC"/>
    <w:rsid w:val="00871128"/>
    <w:rsid w:val="00873055"/>
    <w:rsid w:val="008B792A"/>
    <w:rsid w:val="0090494C"/>
    <w:rsid w:val="009179B3"/>
    <w:rsid w:val="00980B53"/>
    <w:rsid w:val="00993E3A"/>
    <w:rsid w:val="009B4093"/>
    <w:rsid w:val="009C4F49"/>
    <w:rsid w:val="00A05F5A"/>
    <w:rsid w:val="00A265CE"/>
    <w:rsid w:val="00A43803"/>
    <w:rsid w:val="00A44FE4"/>
    <w:rsid w:val="00A508DA"/>
    <w:rsid w:val="00AD5B5A"/>
    <w:rsid w:val="00AD7B09"/>
    <w:rsid w:val="00AF1F79"/>
    <w:rsid w:val="00B4251F"/>
    <w:rsid w:val="00B63C6E"/>
    <w:rsid w:val="00B862D4"/>
    <w:rsid w:val="00C51253"/>
    <w:rsid w:val="00C859B6"/>
    <w:rsid w:val="00C907D0"/>
    <w:rsid w:val="00DA2710"/>
    <w:rsid w:val="00DC019B"/>
    <w:rsid w:val="00DF1403"/>
    <w:rsid w:val="00E007B7"/>
    <w:rsid w:val="00E31527"/>
    <w:rsid w:val="00E742C8"/>
    <w:rsid w:val="00E74A8C"/>
    <w:rsid w:val="00E93E95"/>
    <w:rsid w:val="00EA0045"/>
    <w:rsid w:val="00ED3B8E"/>
    <w:rsid w:val="00F459A0"/>
    <w:rsid w:val="00FA1342"/>
    <w:rsid w:val="00FA5B0A"/>
    <w:rsid w:val="00FC31C3"/>
    <w:rsid w:val="00FE49A4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3AA0C"/>
  <w15:chartTrackingRefBased/>
  <w15:docId w15:val="{BA17B30C-4294-4DDA-8689-70882BF0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09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B4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093"/>
  </w:style>
  <w:style w:type="character" w:styleId="Hyperlink">
    <w:name w:val="Hyperlink"/>
    <w:basedOn w:val="DefaultParagraphFont"/>
    <w:uiPriority w:val="99"/>
    <w:unhideWhenUsed/>
    <w:rsid w:val="00066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A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3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s.gov/articles/000/death-on-trails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inceton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wilderness.ne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071602ECADE4095242229709F366B" ma:contentTypeVersion="20" ma:contentTypeDescription="Create a new document." ma:contentTypeScope="" ma:versionID="45487c6a884f2ccc7d8c15dda44a00b2">
  <xsd:schema xmlns:xsd="http://www.w3.org/2001/XMLSchema" xmlns:xs="http://www.w3.org/2001/XMLSchema" xmlns:p="http://schemas.microsoft.com/office/2006/metadata/properties" xmlns:ns1="http://schemas.microsoft.com/sharepoint/v3" xmlns:ns3="91385af6-8034-4eb2-ac5e-fcbba7b1426d" xmlns:ns4="152f2064-04d3-45da-974f-7fe654767fc6" targetNamespace="http://schemas.microsoft.com/office/2006/metadata/properties" ma:root="true" ma:fieldsID="d3d92302ac9cac203174aeb0672ae663" ns1:_="" ns3:_="" ns4:_="">
    <xsd:import namespace="http://schemas.microsoft.com/sharepoint/v3"/>
    <xsd:import namespace="91385af6-8034-4eb2-ac5e-fcbba7b1426d"/>
    <xsd:import namespace="152f2064-04d3-45da-974f-7fe654767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85af6-8034-4eb2-ac5e-fcbba7b14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2064-04d3-45da-974f-7fe654767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1385af6-8034-4eb2-ac5e-fcbba7b1426d" xsi:nil="true"/>
  </documentManagement>
</p:properties>
</file>

<file path=customXml/itemProps1.xml><?xml version="1.0" encoding="utf-8"?>
<ds:datastoreItem xmlns:ds="http://schemas.openxmlformats.org/officeDocument/2006/customXml" ds:itemID="{B04D1175-29DE-4FB4-B0A9-B8776AF6B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573FA-1238-4278-B5CF-6BA0137F2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385af6-8034-4eb2-ac5e-fcbba7b1426d"/>
    <ds:schemaRef ds:uri="152f2064-04d3-45da-974f-7fe654767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60B73-8EF4-4CE5-B92A-9485FED6438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52f2064-04d3-45da-974f-7fe654767fc6"/>
    <ds:schemaRef ds:uri="91385af6-8034-4eb2-ac5e-fcbba7b1426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262cc78-5686-4f0c-9282-55bf52f286dd}" enabled="1" method="Standard" siteId="{947cb559-a380-4152-9eb5-c7aaf41b194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Yu</dc:creator>
  <cp:keywords/>
  <dc:description/>
  <cp:lastModifiedBy>Lily Yu</cp:lastModifiedBy>
  <cp:revision>2</cp:revision>
  <dcterms:created xsi:type="dcterms:W3CDTF">2025-06-21T11:15:00Z</dcterms:created>
  <dcterms:modified xsi:type="dcterms:W3CDTF">2025-06-21T11:15:00Z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65936c9f,257fbfb3,6eb57e15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nbn-COMMERCIAL </vt:lpwstr>
  </property>
  <property fmtid="{D5CDD505-2E9C-101B-9397-08002B2CF9AE}" pid="5" name="ContentTypeId">
    <vt:lpwstr>0x0101001AA071602ECADE4095242229709F366B</vt:lpwstr>
  </property>
</Properties>
</file>