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watched the view slip by through the train window, the world outside flashing into pitch black as we plunged into a tunnel.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can’t be it… ten years, and she just shows up out of the blue?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steady rhythm of the train rocked my thoughts back and forth. Why would my mum, the woman who abandoned me when I was only two,suddenly want to see me? I saw faint scraps of memory: her chestnut-brown hair, flashing blue eyes. Everyone used to say I looked just like her. My father would always sigh when I asked, </w:t>
      </w:r>
      <w:r w:rsidDel="00000000" w:rsidR="00000000" w:rsidRPr="00000000">
        <w:rPr>
          <w:rtl w:val="0"/>
        </w:rPr>
        <w:t xml:space="preserve">“What happened to her?”</w:t>
      </w:r>
      <w:r w:rsidDel="00000000" w:rsidR="00000000" w:rsidRPr="00000000">
        <w:rPr>
          <w:rtl w:val="0"/>
        </w:rPr>
        <w:t xml:space="preserve">But he never gave me an answer.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clean, robotic voice cut through my thoughts, announcing the arrival of my station. Clutching my satchel, I tried to hold my chin high, to look like the strong, brave girl she would have wanted me to be. The train doors slid open.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She was waiting, her arms wide and her smile bright. But something about it - too artificial, too eager. It felt wrong. I barely knew this woman. Should I have stayed home?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Hesitant, I stepped forward and let her embrace me. Her hands were soft, and her breath was warm. I hugged her back, convincing myself it was the right thing.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She gave me what I thought I wanted: apologies, regrets, stories of why she had left - the answers I had been searching for my whole life. I finally felt that I could trust her.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That night, after she settled into our house, I crept downstairs for a drink of water. It was past my bedtime, so I tiptoed, careful not to wake anyone. But I heard the voices - words I was never meant to hear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She hadn’t come back to be my mother. She was sick, desperate . And I, her abandoned daughter, was the only match she had left.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glass trembled in my hand as I realised the truth. The warmth of her hug, her too-bright smile, all the words she’d spoken - it was all a mask.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She came back for herself. Not for me. I finally understood what had happened to her.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