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matic SC" w:cs="Amatic SC" w:eastAsia="Amatic SC" w:hAnsi="Amatic SC"/>
          <w:b w:val="1"/>
          <w:sz w:val="56"/>
          <w:szCs w:val="56"/>
          <w:u w:val="single"/>
        </w:rPr>
      </w:pPr>
      <w:r w:rsidDel="00000000" w:rsidR="00000000" w:rsidRPr="00000000">
        <w:rPr>
          <w:rFonts w:ascii="Amatic SC" w:cs="Amatic SC" w:eastAsia="Amatic SC" w:hAnsi="Amatic SC"/>
          <w:b w:val="1"/>
          <w:sz w:val="40"/>
          <w:szCs w:val="40"/>
          <w:rtl w:val="0"/>
        </w:rPr>
        <w:t xml:space="preserve">                      </w:t>
      </w:r>
      <w:r w:rsidDel="00000000" w:rsidR="00000000" w:rsidRPr="00000000">
        <w:rPr>
          <w:rFonts w:ascii="Amatic SC" w:cs="Amatic SC" w:eastAsia="Amatic SC" w:hAnsi="Amatic SC"/>
          <w:b w:val="1"/>
          <w:sz w:val="56"/>
          <w:szCs w:val="56"/>
          <w:u w:val="single"/>
          <w:rtl w:val="0"/>
        </w:rPr>
        <w:t xml:space="preserve">how to prepare for a group presentation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0"/>
          <w:szCs w:val="3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u w:val="single"/>
          <w:rtl w:val="0"/>
        </w:rPr>
        <w:t xml:space="preserve">Planning the meeting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Think of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what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the meeting is about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Think of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when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to assign the meeting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Think of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where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to assign the meeting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Think of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who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to invite to the meeting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Notify the people who you want in the meeting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Wait until it is close to the day you want it to be on</w:t>
      </w:r>
    </w:p>
    <w:p w:rsidR="00000000" w:rsidDel="00000000" w:rsidP="00000000" w:rsidRDefault="00000000" w:rsidRPr="00000000" w14:paraId="00000009">
      <w:pPr>
        <w:ind w:left="72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30"/>
          <w:szCs w:val="3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u w:val="single"/>
          <w:rtl w:val="0"/>
        </w:rPr>
        <w:t xml:space="preserve">Setting up the meeting: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Go to where the meeting will be set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Put your presentation in front of the room so that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everyone can see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Make sure there are chairs set up, otherwise, set up your own chairs.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Dress up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appropriately 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and be tidy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Do all your last preparations like positioning adjustments, lighting, and any other small adjustments.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Wait until people arrive and until the time you arranged.</w:t>
      </w:r>
    </w:p>
    <w:p w:rsidR="00000000" w:rsidDel="00000000" w:rsidP="00000000" w:rsidRDefault="00000000" w:rsidRPr="00000000" w14:paraId="00000011">
      <w:pPr>
        <w:ind w:left="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u w:val="single"/>
          <w:rtl w:val="0"/>
        </w:rPr>
        <w:t xml:space="preserve">During the meeting: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Introduce yourself and what you are talking about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Be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on topic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and don’t go off track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Be sure to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answer any questions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that you are asked that are about your meeting topic.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Make sure you have a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clear voice 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so that others understand you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Use good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manners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when speaking to the audience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Don’t talk too quickly or slowly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Keep going until you reach the end of your meeting</w:t>
      </w:r>
    </w:p>
    <w:p w:rsidR="00000000" w:rsidDel="00000000" w:rsidP="00000000" w:rsidRDefault="00000000" w:rsidRPr="00000000" w14:paraId="0000001A">
      <w:pPr>
        <w:ind w:left="72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                           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Good luck!!</w:t>
      </w:r>
    </w:p>
    <w:p w:rsidR="00000000" w:rsidDel="00000000" w:rsidP="00000000" w:rsidRDefault="00000000" w:rsidRPr="00000000" w14:paraId="0000001C">
      <w:pPr>
        <w:ind w:left="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