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766E" w14:textId="65D2364F" w:rsidR="00252F32" w:rsidRDefault="00252F32" w:rsidP="00252F32">
      <w:r>
        <w:t>Each school would benefit from the addition of a daily required thirty minutes of reading time; integrating it into the standard schedule would do more than encourage reading</w:t>
      </w:r>
      <w:r>
        <w:t xml:space="preserve">, </w:t>
      </w:r>
      <w:r>
        <w:t>it would create literacy, enhance student health, and close achievement gaps. Evidence demonstrates that students who read every day score higher on tests: for instance, a big longitudinal study of over forty-three thousand students discovered that students who read quality books frequently earned higher grades</w:t>
      </w:r>
      <w:r>
        <w:t xml:space="preserve">, </w:t>
      </w:r>
      <w:r>
        <w:t>equivalent to around three months of added educational progress. University College London</w:t>
      </w:r>
    </w:p>
    <w:p w14:paraId="1D2A2DF5" w14:textId="61D8CED0" w:rsidR="00252F32" w:rsidRDefault="00252F32" w:rsidP="00252F32">
      <w:r>
        <w:t>Understanding language fluency, expanding vocabulary, and enhancing understanding are not byproducts of reading</w:t>
      </w:r>
      <w:r>
        <w:t xml:space="preserve">, </w:t>
      </w:r>
      <w:r>
        <w:t>they are at the heart of education across the board.</w:t>
      </w:r>
    </w:p>
    <w:p w14:paraId="71B44E5B" w14:textId="2D320E4C" w:rsidR="00252F32" w:rsidRDefault="00252F32" w:rsidP="00252F32">
      <w:r>
        <w:t>As students read more complex texts, they become proficient at following arguments, interpreting new ideas, and applying new concepts to science, history, and mathematics. Reading is not a solitary task - it improves thinking of any sort in which written language is used. Reading improves critical thinking, giving students the ability to compare, question, think back, and create meaning from inferences. As a matter of course, recreational reading makes students confident to meet new or difficult material. Moreover, the benefits extend beyond schooling into mental health and well-being. Reading time in quiet, distraction-free silence may be a relief from frenetic school days</w:t>
      </w:r>
      <w:r>
        <w:t xml:space="preserve">, </w:t>
      </w:r>
      <w:r>
        <w:t>a chance to relax, recharge concentration, and develop emotional resilience. Reading for pleasure fosters empathy: a child reading fiction learns to look in others' eyes, sympathize with others, understand motivations. This is good for social and emotional learning as much as the technical skill of reading.</w:t>
      </w:r>
    </w:p>
    <w:p w14:paraId="7DC15539" w14:textId="77777777" w:rsidR="00252F32" w:rsidRDefault="00252F32" w:rsidP="00252F32">
      <w:r>
        <w:t>Equity is a strong justification as well.</w:t>
      </w:r>
    </w:p>
    <w:p w14:paraId="05C9D577" w14:textId="77777777" w:rsidR="00252F32" w:rsidRDefault="00252F32" w:rsidP="00252F32">
      <w:r>
        <w:t>The vast majority of students have no access to books, to time to read quietly, or to parental support at home. A daily mandatory reading period by the school ensures all students some exposure to text regardless of background. For struggling readers, students behind, and students from less privileged backgrounds, this new habit is a foundation upon which to develop. Over time, the gaps between more and less able readers reduce not only because of teaching, but because of repeated, supported reading. Some argue that devoting thirty minutes a day to reading is robbing time from other classes or teaching.</w:t>
      </w:r>
    </w:p>
    <w:p w14:paraId="75D81A0B" w14:textId="0EF311C7" w:rsidR="00252F32" w:rsidRDefault="00252F32" w:rsidP="00252F32">
      <w:r>
        <w:t>Indeed, schools are pinched to cover a lot of content. Yet the evidence suggests that reading time is not sacrificed instructional time</w:t>
      </w:r>
      <w:r>
        <w:t xml:space="preserve">, </w:t>
      </w:r>
      <w:r>
        <w:t>it is spent instructional time. The increased comprehension, fluency, and vocabulary that arise from routine reading better equip students to learn in every class. Lessons can proceed more easily, and students are less likely to be hampered by a lack of reading skills. Others might worry that students will resist being forced to read, or that the reading materials will be uninteresting or too difficult.</w:t>
      </w:r>
    </w:p>
    <w:p w14:paraId="13E36E89" w14:textId="0FC9D88D" w:rsidR="00252F32" w:rsidRDefault="00252F32" w:rsidP="00252F32">
      <w:r>
        <w:t>These problems can be worked with: allowing students to choose what they read, keeping a rich mix of readings on hand</w:t>
      </w:r>
      <w:r>
        <w:t xml:space="preserve">, </w:t>
      </w:r>
      <w:r>
        <w:t>from fiction to nonfiction, magazines, grade-level books</w:t>
      </w:r>
      <w:r>
        <w:t xml:space="preserve">, </w:t>
      </w:r>
      <w:r>
        <w:t>promotes student involvement. Read-aloud or read-along can be done by teachers with younger children or students who need extra help, so all members of the class can feel</w:t>
      </w:r>
      <w:r>
        <w:t xml:space="preserve"> </w:t>
      </w:r>
      <w:r>
        <w:lastRenderedPageBreak/>
        <w:t>capable and involved and not swamped. Other complaints focus on resources: some schools lack adequate books, libraries, or materials. That is a real complaint, but one that can be overcome through library partnerships, electronic book schemes, gifts, or community initiatives. Investing in reading material is money with big return, given the long-term payoff in student achievement and health.</w:t>
      </w:r>
    </w:p>
    <w:p w14:paraId="69F8ACB4" w14:textId="7EEB35F3" w:rsidR="00E15CC6" w:rsidRDefault="00252F32" w:rsidP="00252F32">
      <w:r>
        <w:t>In general, a mandatory thirty-minute reading period each day would not only enhance literacy and grades but would ensure emotional well-being, foster equal opportunity, and make lifelong readers out of individuals. The challenges are there, but they are no excuse for keeping the positive results from occurring. Properly implemented, this habit could be a revolutionary component of schooling.</w:t>
      </w:r>
    </w:p>
    <w:sectPr w:rsidR="00E15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C6"/>
    <w:rsid w:val="00252F32"/>
    <w:rsid w:val="00341D1D"/>
    <w:rsid w:val="00E15C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A0B1"/>
  <w15:chartTrackingRefBased/>
  <w15:docId w15:val="{EBAB0476-F69D-408D-89D1-7E0FFFFE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C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C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C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C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C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C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C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CC6"/>
    <w:rPr>
      <w:rFonts w:eastAsiaTheme="majorEastAsia" w:cstheme="majorBidi"/>
      <w:color w:val="272727" w:themeColor="text1" w:themeTint="D8"/>
    </w:rPr>
  </w:style>
  <w:style w:type="paragraph" w:styleId="Title">
    <w:name w:val="Title"/>
    <w:basedOn w:val="Normal"/>
    <w:next w:val="Normal"/>
    <w:link w:val="TitleChar"/>
    <w:uiPriority w:val="10"/>
    <w:qFormat/>
    <w:rsid w:val="00E1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CC6"/>
    <w:pPr>
      <w:spacing w:before="160"/>
      <w:jc w:val="center"/>
    </w:pPr>
    <w:rPr>
      <w:i/>
      <w:iCs/>
      <w:color w:val="404040" w:themeColor="text1" w:themeTint="BF"/>
    </w:rPr>
  </w:style>
  <w:style w:type="character" w:customStyle="1" w:styleId="QuoteChar">
    <w:name w:val="Quote Char"/>
    <w:basedOn w:val="DefaultParagraphFont"/>
    <w:link w:val="Quote"/>
    <w:uiPriority w:val="29"/>
    <w:rsid w:val="00E15CC6"/>
    <w:rPr>
      <w:i/>
      <w:iCs/>
      <w:color w:val="404040" w:themeColor="text1" w:themeTint="BF"/>
    </w:rPr>
  </w:style>
  <w:style w:type="paragraph" w:styleId="ListParagraph">
    <w:name w:val="List Paragraph"/>
    <w:basedOn w:val="Normal"/>
    <w:uiPriority w:val="34"/>
    <w:qFormat/>
    <w:rsid w:val="00E15CC6"/>
    <w:pPr>
      <w:ind w:left="720"/>
      <w:contextualSpacing/>
    </w:pPr>
  </w:style>
  <w:style w:type="character" w:styleId="IntenseEmphasis">
    <w:name w:val="Intense Emphasis"/>
    <w:basedOn w:val="DefaultParagraphFont"/>
    <w:uiPriority w:val="21"/>
    <w:qFormat/>
    <w:rsid w:val="00E15CC6"/>
    <w:rPr>
      <w:i/>
      <w:iCs/>
      <w:color w:val="2F5496" w:themeColor="accent1" w:themeShade="BF"/>
    </w:rPr>
  </w:style>
  <w:style w:type="paragraph" w:styleId="IntenseQuote">
    <w:name w:val="Intense Quote"/>
    <w:basedOn w:val="Normal"/>
    <w:next w:val="Normal"/>
    <w:link w:val="IntenseQuoteChar"/>
    <w:uiPriority w:val="30"/>
    <w:qFormat/>
    <w:rsid w:val="00E15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CC6"/>
    <w:rPr>
      <w:i/>
      <w:iCs/>
      <w:color w:val="2F5496" w:themeColor="accent1" w:themeShade="BF"/>
    </w:rPr>
  </w:style>
  <w:style w:type="character" w:styleId="IntenseReference">
    <w:name w:val="Intense Reference"/>
    <w:basedOn w:val="DefaultParagraphFont"/>
    <w:uiPriority w:val="32"/>
    <w:qFormat/>
    <w:rsid w:val="00E15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shen</dc:creator>
  <cp:keywords/>
  <dc:description/>
  <cp:lastModifiedBy>yang shen</cp:lastModifiedBy>
  <cp:revision>2</cp:revision>
  <dcterms:created xsi:type="dcterms:W3CDTF">2025-09-12T09:45:00Z</dcterms:created>
  <dcterms:modified xsi:type="dcterms:W3CDTF">2025-09-12T09:45:00Z</dcterms:modified>
</cp:coreProperties>
</file>