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swings creaked softly in the wind, their chains sighing like tired ghosts. The sky hung low above the playground, painted in smudges of orange and violet — colours that looked </w:t>
      </w:r>
      <w:r w:rsidDel="00000000" w:rsidR="00000000" w:rsidRPr="00000000">
        <w:rPr>
          <w:rtl w:val="0"/>
        </w:rPr>
        <w:t xml:space="preserve">too fragile to last, too beautiful to stay.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slide stood silver and cold, its once-shiny surface dulled by years of rain and laughter that had long stopped echoing. A single leaf skittered down it, whispering secrets to the air. The bark beneath Maya’s shoes was damp, clinging to her soles as though it didn’t want her to leave.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She walked past the roundabout, its red paint flaking like sunburnt skin. When she pressed her hand against it, the metal was </w:t>
      </w:r>
      <w:r w:rsidDel="00000000" w:rsidR="00000000" w:rsidRPr="00000000">
        <w:rPr>
          <w:rtl w:val="0"/>
        </w:rPr>
        <w:t xml:space="preserve">too</w:t>
      </w:r>
      <w:r w:rsidDel="00000000" w:rsidR="00000000" w:rsidRPr="00000000">
        <w:rPr>
          <w:rtl w:val="0"/>
        </w:rPr>
        <w:t xml:space="preserve"> cold, too still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Once, it had spun so fast the world blurred — dizzy laughter rising higher than the clouds. Now, it was only a circle that went nowhere.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  <w:t xml:space="preserve">The wind carried the faintest rattle of the swings. They moved on their own, forward, back, forward — the rhythm of something remembered but no longer real. She could almost hear her brother’s voice, bright and breathless: </w:t>
      </w:r>
      <w:r w:rsidDel="00000000" w:rsidR="00000000" w:rsidRPr="00000000">
        <w:rPr>
          <w:i w:val="1"/>
          <w:rtl w:val="0"/>
        </w:rPr>
        <w:t xml:space="preserve">“Push me higher, Maya! Higher!”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the swing hung empty. </w:t>
      </w:r>
      <w:r w:rsidDel="00000000" w:rsidR="00000000" w:rsidRPr="00000000">
        <w:rPr>
          <w:rtl w:val="0"/>
        </w:rPr>
        <w:t xml:space="preserve">Too light, too silent.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sun melted into the horizon, and the shadows grew longer, stretching like dark fingers across the sandpit. Everything felt slower now — even time itself seemed to hesitate here. The playground wasn’t just quiet; it was listening.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streetlight flickered to life. The light was thin, uncertain, like it was afraid to interrupt. Maya stood for a moment longer, watching the swing sway once more before coming to rest. The air was heavy with memory — </w:t>
      </w:r>
      <w:r w:rsidDel="00000000" w:rsidR="00000000" w:rsidRPr="00000000">
        <w:rPr>
          <w:rtl w:val="0"/>
        </w:rPr>
        <w:t xml:space="preserve">too full of what once was, too empty of what still is.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She turned and walked away. Behind her, the wind gave the swing one last push — gentle, almost kind — before the playground fell silent again.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