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3BF0" w14:textId="77777777" w:rsidR="000829FE" w:rsidRPr="000829FE" w:rsidRDefault="000829FE" w:rsidP="000829FE">
      <w:pPr>
        <w:rPr>
          <w:b/>
          <w:bCs/>
        </w:rPr>
      </w:pPr>
      <w:r w:rsidRPr="000829FE">
        <w:rPr>
          <w:b/>
          <w:bCs/>
        </w:rPr>
        <w:t>Week 9 Writing Homework</w:t>
      </w:r>
    </w:p>
    <w:p w14:paraId="520CA80B" w14:textId="77777777" w:rsidR="000829FE" w:rsidRPr="000829FE" w:rsidRDefault="000829FE" w:rsidP="000829FE">
      <w:r w:rsidRPr="000829FE">
        <w:t>Should we mandate autonomous vehicles over ordinary cars? 400 WORDS</w:t>
      </w:r>
    </w:p>
    <w:p w14:paraId="095C738A" w14:textId="77777777" w:rsidR="00B92F53" w:rsidRDefault="00B92F53"/>
    <w:p w14:paraId="1E0A6678" w14:textId="30918F86" w:rsidR="002E4F3E" w:rsidRDefault="002E4F3E" w:rsidP="002E4F3E">
      <w:r>
        <w:t>With the continuous development of self-driving technology, expecting a future of safer roads and even smarter cities, the issue of mandating autonomous vehicles heatedly continues. This paper questions whether a full mandate is the proper path forwards or whether it would present an obvious risk of skimping on critical societal and technological challenges.</w:t>
      </w:r>
    </w:p>
    <w:p w14:paraId="19BB6BB1" w14:textId="77777777" w:rsidR="002E4F3E" w:rsidRDefault="002E4F3E" w:rsidP="002E4F3E"/>
    <w:p w14:paraId="4AF05A62" w14:textId="7A47A0CF" w:rsidR="002E4F3E" w:rsidRDefault="002E4F3E" w:rsidP="002E4F3E">
      <w:r>
        <w:t xml:space="preserve">Backers say </w:t>
      </w:r>
      <w:r w:rsidRPr="000829FE">
        <w:t>autonomous vehicles</w:t>
      </w:r>
      <w:r>
        <w:t xml:space="preserve"> could vastly decrease human error, responsible for 90% of roadway accidents. With sensors, AI, and real-time data, autonomous systems would avoid drunk driving, distracted driving, and split-second miscalculations. For example, one 2020 study from the Highway Traffic Safety estimated </w:t>
      </w:r>
      <w:r>
        <w:t xml:space="preserve">that </w:t>
      </w:r>
      <w:r w:rsidRPr="000829FE">
        <w:t>autonomous vehicles</w:t>
      </w:r>
      <w:r>
        <w:t xml:space="preserve"> could reduce fatal collisions </w:t>
      </w:r>
      <w:r>
        <w:t>alot</w:t>
      </w:r>
      <w:r>
        <w:t>.</w:t>
      </w:r>
    </w:p>
    <w:p w14:paraId="16E81566" w14:textId="3BF03499" w:rsidR="000829FE" w:rsidRDefault="002E4F3E" w:rsidP="002E4F3E">
      <w:r>
        <w:t xml:space="preserve">Then there are the privacy concerns. </w:t>
      </w:r>
      <w:r w:rsidRPr="000829FE">
        <w:t>autonomous vehicles</w:t>
      </w:r>
      <w:r>
        <w:t xml:space="preserve"> collect loads of data regarding travel patterns, and this raises a number of concerns about surveillance and data misuse by corporations or governments. Further, the upfront cost might be barring lower-income groups from using </w:t>
      </w:r>
      <w:r w:rsidRPr="000829FE">
        <w:t>autonomous vehicles</w:t>
      </w:r>
      <w:r>
        <w:t xml:space="preserve">, thus creating a mobility divide. A Middle Ground? Instead of a direct ban, it may be prudent to adopt it in phases. For instance, the government could start by offering tax credits for those who adopt </w:t>
      </w:r>
      <w:r w:rsidRPr="000829FE">
        <w:t>autonomous vehicles</w:t>
      </w:r>
      <w:r>
        <w:t xml:space="preserve">, set safety standards to maintain, and educate the public. Such a policy would retain human-driven vehicles as operational until things get into full gear. Conclusion Requiring the operation of </w:t>
      </w:r>
      <w:r w:rsidRPr="000829FE">
        <w:t xml:space="preserve">autonomous vehicles </w:t>
      </w:r>
      <w:r>
        <w:t>s is promising huge transformative benefits but at possible costs to equity, safety, and societal readiness. The solution may lie in balancing innovation with cautious regulation. As the world inches toward a driverless future, the goal should be to ensure that autonomy on our roads serves all people, not just the privileged few. After all, technology's value lies not in its perfection but in the upliftment it can do to society.</w:t>
      </w:r>
    </w:p>
    <w:p w14:paraId="235A78DF" w14:textId="77777777" w:rsidR="00F11082" w:rsidRDefault="00F11082" w:rsidP="002E4F3E"/>
    <w:p w14:paraId="68FFFF0D" w14:textId="370E1A8A" w:rsidR="00F11082" w:rsidRDefault="00F11082" w:rsidP="002E4F3E">
      <w:r>
        <w:t xml:space="preserve">The end </w:t>
      </w:r>
      <w:r w:rsidRPr="000829FE">
        <w:t>Should we mandate autonomous vehicles over ordinary cars</w:t>
      </w:r>
      <w:r>
        <w:t xml:space="preserve"> yeah def.</w:t>
      </w:r>
    </w:p>
    <w:sectPr w:rsidR="00F11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FE"/>
    <w:rsid w:val="000829FE"/>
    <w:rsid w:val="002D57FF"/>
    <w:rsid w:val="002E4F3E"/>
    <w:rsid w:val="00A079DD"/>
    <w:rsid w:val="00A73891"/>
    <w:rsid w:val="00B92F53"/>
    <w:rsid w:val="00BF5208"/>
    <w:rsid w:val="00C44FE0"/>
    <w:rsid w:val="00F110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5C76"/>
  <w15:chartTrackingRefBased/>
  <w15:docId w15:val="{DB23B4A7-8821-4A22-A326-C24FE177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9FE"/>
    <w:rPr>
      <w:rFonts w:eastAsiaTheme="majorEastAsia" w:cstheme="majorBidi"/>
      <w:color w:val="272727" w:themeColor="text1" w:themeTint="D8"/>
    </w:rPr>
  </w:style>
  <w:style w:type="paragraph" w:styleId="Title">
    <w:name w:val="Title"/>
    <w:basedOn w:val="Normal"/>
    <w:next w:val="Normal"/>
    <w:link w:val="TitleChar"/>
    <w:uiPriority w:val="10"/>
    <w:qFormat/>
    <w:rsid w:val="0008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9FE"/>
    <w:pPr>
      <w:spacing w:before="160"/>
      <w:jc w:val="center"/>
    </w:pPr>
    <w:rPr>
      <w:i/>
      <w:iCs/>
      <w:color w:val="404040" w:themeColor="text1" w:themeTint="BF"/>
    </w:rPr>
  </w:style>
  <w:style w:type="character" w:customStyle="1" w:styleId="QuoteChar">
    <w:name w:val="Quote Char"/>
    <w:basedOn w:val="DefaultParagraphFont"/>
    <w:link w:val="Quote"/>
    <w:uiPriority w:val="29"/>
    <w:rsid w:val="000829FE"/>
    <w:rPr>
      <w:i/>
      <w:iCs/>
      <w:color w:val="404040" w:themeColor="text1" w:themeTint="BF"/>
    </w:rPr>
  </w:style>
  <w:style w:type="paragraph" w:styleId="ListParagraph">
    <w:name w:val="List Paragraph"/>
    <w:basedOn w:val="Normal"/>
    <w:uiPriority w:val="34"/>
    <w:qFormat/>
    <w:rsid w:val="000829FE"/>
    <w:pPr>
      <w:ind w:left="720"/>
      <w:contextualSpacing/>
    </w:pPr>
  </w:style>
  <w:style w:type="character" w:styleId="IntenseEmphasis">
    <w:name w:val="Intense Emphasis"/>
    <w:basedOn w:val="DefaultParagraphFont"/>
    <w:uiPriority w:val="21"/>
    <w:qFormat/>
    <w:rsid w:val="000829FE"/>
    <w:rPr>
      <w:i/>
      <w:iCs/>
      <w:color w:val="0F4761" w:themeColor="accent1" w:themeShade="BF"/>
    </w:rPr>
  </w:style>
  <w:style w:type="paragraph" w:styleId="IntenseQuote">
    <w:name w:val="Intense Quote"/>
    <w:basedOn w:val="Normal"/>
    <w:next w:val="Normal"/>
    <w:link w:val="IntenseQuoteChar"/>
    <w:uiPriority w:val="30"/>
    <w:qFormat/>
    <w:rsid w:val="00082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9FE"/>
    <w:rPr>
      <w:i/>
      <w:iCs/>
      <w:color w:val="0F4761" w:themeColor="accent1" w:themeShade="BF"/>
    </w:rPr>
  </w:style>
  <w:style w:type="character" w:styleId="IntenseReference">
    <w:name w:val="Intense Reference"/>
    <w:basedOn w:val="DefaultParagraphFont"/>
    <w:uiPriority w:val="32"/>
    <w:qFormat/>
    <w:rsid w:val="000829FE"/>
    <w:rPr>
      <w:b/>
      <w:bCs/>
      <w:smallCaps/>
      <w:color w:val="0F4761" w:themeColor="accent1" w:themeShade="BF"/>
      <w:spacing w:val="5"/>
    </w:rPr>
  </w:style>
  <w:style w:type="character" w:styleId="Hyperlink">
    <w:name w:val="Hyperlink"/>
    <w:basedOn w:val="DefaultParagraphFont"/>
    <w:uiPriority w:val="99"/>
    <w:unhideWhenUsed/>
    <w:rsid w:val="000829FE"/>
    <w:rPr>
      <w:color w:val="467886" w:themeColor="hyperlink"/>
      <w:u w:val="single"/>
    </w:rPr>
  </w:style>
  <w:style w:type="character" w:styleId="UnresolvedMention">
    <w:name w:val="Unresolved Mention"/>
    <w:basedOn w:val="DefaultParagraphFont"/>
    <w:uiPriority w:val="99"/>
    <w:semiHidden/>
    <w:unhideWhenUsed/>
    <w:rsid w:val="00082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84483">
      <w:bodyDiv w:val="1"/>
      <w:marLeft w:val="0"/>
      <w:marRight w:val="0"/>
      <w:marTop w:val="0"/>
      <w:marBottom w:val="0"/>
      <w:divBdr>
        <w:top w:val="none" w:sz="0" w:space="0" w:color="auto"/>
        <w:left w:val="none" w:sz="0" w:space="0" w:color="auto"/>
        <w:bottom w:val="none" w:sz="0" w:space="0" w:color="auto"/>
        <w:right w:val="none" w:sz="0" w:space="0" w:color="auto"/>
      </w:divBdr>
      <w:divsChild>
        <w:div w:id="1648239943">
          <w:marLeft w:val="0"/>
          <w:marRight w:val="0"/>
          <w:marTop w:val="0"/>
          <w:marBottom w:val="0"/>
          <w:divBdr>
            <w:top w:val="none" w:sz="0" w:space="0" w:color="auto"/>
            <w:left w:val="none" w:sz="0" w:space="0" w:color="auto"/>
            <w:bottom w:val="none" w:sz="0" w:space="0" w:color="auto"/>
            <w:right w:val="none" w:sz="0" w:space="0" w:color="auto"/>
          </w:divBdr>
          <w:divsChild>
            <w:div w:id="1597980925">
              <w:marLeft w:val="0"/>
              <w:marRight w:val="0"/>
              <w:marTop w:val="0"/>
              <w:marBottom w:val="0"/>
              <w:divBdr>
                <w:top w:val="none" w:sz="0" w:space="0" w:color="auto"/>
                <w:left w:val="none" w:sz="0" w:space="0" w:color="auto"/>
                <w:bottom w:val="none" w:sz="0" w:space="0" w:color="auto"/>
                <w:right w:val="none" w:sz="0" w:space="0" w:color="auto"/>
              </w:divBdr>
              <w:divsChild>
                <w:div w:id="2122530319">
                  <w:marLeft w:val="0"/>
                  <w:marRight w:val="0"/>
                  <w:marTop w:val="0"/>
                  <w:marBottom w:val="0"/>
                  <w:divBdr>
                    <w:top w:val="none" w:sz="0" w:space="0" w:color="auto"/>
                    <w:left w:val="none" w:sz="0" w:space="0" w:color="auto"/>
                    <w:bottom w:val="none" w:sz="0" w:space="0" w:color="auto"/>
                    <w:right w:val="none" w:sz="0" w:space="0" w:color="auto"/>
                  </w:divBdr>
                </w:div>
              </w:divsChild>
            </w:div>
            <w:div w:id="1363936385">
              <w:marLeft w:val="0"/>
              <w:marRight w:val="0"/>
              <w:marTop w:val="0"/>
              <w:marBottom w:val="0"/>
              <w:divBdr>
                <w:top w:val="none" w:sz="0" w:space="0" w:color="auto"/>
                <w:left w:val="none" w:sz="0" w:space="0" w:color="auto"/>
                <w:bottom w:val="none" w:sz="0" w:space="0" w:color="auto"/>
                <w:right w:val="none" w:sz="0" w:space="0" w:color="auto"/>
              </w:divBdr>
              <w:divsChild>
                <w:div w:id="2127846849">
                  <w:marLeft w:val="0"/>
                  <w:marRight w:val="0"/>
                  <w:marTop w:val="0"/>
                  <w:marBottom w:val="0"/>
                  <w:divBdr>
                    <w:top w:val="none" w:sz="0" w:space="0" w:color="auto"/>
                    <w:left w:val="none" w:sz="0" w:space="0" w:color="auto"/>
                    <w:bottom w:val="none" w:sz="0" w:space="0" w:color="auto"/>
                    <w:right w:val="none" w:sz="0" w:space="0" w:color="auto"/>
                  </w:divBdr>
                  <w:divsChild>
                    <w:div w:id="1157646848">
                      <w:marLeft w:val="0"/>
                      <w:marRight w:val="0"/>
                      <w:marTop w:val="0"/>
                      <w:marBottom w:val="0"/>
                      <w:divBdr>
                        <w:top w:val="none" w:sz="0" w:space="0" w:color="auto"/>
                        <w:left w:val="none" w:sz="0" w:space="0" w:color="auto"/>
                        <w:bottom w:val="none" w:sz="0" w:space="0" w:color="auto"/>
                        <w:right w:val="none" w:sz="0" w:space="0" w:color="auto"/>
                      </w:divBdr>
                      <w:divsChild>
                        <w:div w:id="145169745">
                          <w:marLeft w:val="0"/>
                          <w:marRight w:val="0"/>
                          <w:marTop w:val="0"/>
                          <w:marBottom w:val="0"/>
                          <w:divBdr>
                            <w:top w:val="none" w:sz="0" w:space="0" w:color="auto"/>
                            <w:left w:val="none" w:sz="0" w:space="0" w:color="auto"/>
                            <w:bottom w:val="none" w:sz="0" w:space="0" w:color="auto"/>
                            <w:right w:val="none" w:sz="0" w:space="0" w:color="auto"/>
                          </w:divBdr>
                          <w:divsChild>
                            <w:div w:id="9352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86339">
          <w:marLeft w:val="0"/>
          <w:marRight w:val="0"/>
          <w:marTop w:val="0"/>
          <w:marBottom w:val="0"/>
          <w:divBdr>
            <w:top w:val="none" w:sz="0" w:space="0" w:color="auto"/>
            <w:left w:val="none" w:sz="0" w:space="0" w:color="auto"/>
            <w:bottom w:val="none" w:sz="0" w:space="0" w:color="auto"/>
            <w:right w:val="none" w:sz="0" w:space="0" w:color="auto"/>
          </w:divBdr>
          <w:divsChild>
            <w:div w:id="4117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77588">
      <w:bodyDiv w:val="1"/>
      <w:marLeft w:val="0"/>
      <w:marRight w:val="0"/>
      <w:marTop w:val="0"/>
      <w:marBottom w:val="0"/>
      <w:divBdr>
        <w:top w:val="none" w:sz="0" w:space="0" w:color="auto"/>
        <w:left w:val="none" w:sz="0" w:space="0" w:color="auto"/>
        <w:bottom w:val="none" w:sz="0" w:space="0" w:color="auto"/>
        <w:right w:val="none" w:sz="0" w:space="0" w:color="auto"/>
      </w:divBdr>
      <w:divsChild>
        <w:div w:id="466627599">
          <w:marLeft w:val="0"/>
          <w:marRight w:val="0"/>
          <w:marTop w:val="0"/>
          <w:marBottom w:val="0"/>
          <w:divBdr>
            <w:top w:val="none" w:sz="0" w:space="0" w:color="auto"/>
            <w:left w:val="none" w:sz="0" w:space="0" w:color="auto"/>
            <w:bottom w:val="none" w:sz="0" w:space="0" w:color="auto"/>
            <w:right w:val="none" w:sz="0" w:space="0" w:color="auto"/>
          </w:divBdr>
          <w:divsChild>
            <w:div w:id="928855721">
              <w:marLeft w:val="0"/>
              <w:marRight w:val="0"/>
              <w:marTop w:val="0"/>
              <w:marBottom w:val="0"/>
              <w:divBdr>
                <w:top w:val="none" w:sz="0" w:space="0" w:color="auto"/>
                <w:left w:val="none" w:sz="0" w:space="0" w:color="auto"/>
                <w:bottom w:val="none" w:sz="0" w:space="0" w:color="auto"/>
                <w:right w:val="none" w:sz="0" w:space="0" w:color="auto"/>
              </w:divBdr>
              <w:divsChild>
                <w:div w:id="721947730">
                  <w:marLeft w:val="0"/>
                  <w:marRight w:val="0"/>
                  <w:marTop w:val="0"/>
                  <w:marBottom w:val="0"/>
                  <w:divBdr>
                    <w:top w:val="none" w:sz="0" w:space="0" w:color="auto"/>
                    <w:left w:val="none" w:sz="0" w:space="0" w:color="auto"/>
                    <w:bottom w:val="none" w:sz="0" w:space="0" w:color="auto"/>
                    <w:right w:val="none" w:sz="0" w:space="0" w:color="auto"/>
                  </w:divBdr>
                </w:div>
              </w:divsChild>
            </w:div>
            <w:div w:id="366375898">
              <w:marLeft w:val="0"/>
              <w:marRight w:val="0"/>
              <w:marTop w:val="0"/>
              <w:marBottom w:val="0"/>
              <w:divBdr>
                <w:top w:val="none" w:sz="0" w:space="0" w:color="auto"/>
                <w:left w:val="none" w:sz="0" w:space="0" w:color="auto"/>
                <w:bottom w:val="none" w:sz="0" w:space="0" w:color="auto"/>
                <w:right w:val="none" w:sz="0" w:space="0" w:color="auto"/>
              </w:divBdr>
              <w:divsChild>
                <w:div w:id="1168711623">
                  <w:marLeft w:val="0"/>
                  <w:marRight w:val="0"/>
                  <w:marTop w:val="0"/>
                  <w:marBottom w:val="0"/>
                  <w:divBdr>
                    <w:top w:val="none" w:sz="0" w:space="0" w:color="auto"/>
                    <w:left w:val="none" w:sz="0" w:space="0" w:color="auto"/>
                    <w:bottom w:val="none" w:sz="0" w:space="0" w:color="auto"/>
                    <w:right w:val="none" w:sz="0" w:space="0" w:color="auto"/>
                  </w:divBdr>
                  <w:divsChild>
                    <w:div w:id="1580598311">
                      <w:marLeft w:val="0"/>
                      <w:marRight w:val="0"/>
                      <w:marTop w:val="0"/>
                      <w:marBottom w:val="0"/>
                      <w:divBdr>
                        <w:top w:val="none" w:sz="0" w:space="0" w:color="auto"/>
                        <w:left w:val="none" w:sz="0" w:space="0" w:color="auto"/>
                        <w:bottom w:val="none" w:sz="0" w:space="0" w:color="auto"/>
                        <w:right w:val="none" w:sz="0" w:space="0" w:color="auto"/>
                      </w:divBdr>
                      <w:divsChild>
                        <w:div w:id="1720085454">
                          <w:marLeft w:val="0"/>
                          <w:marRight w:val="0"/>
                          <w:marTop w:val="0"/>
                          <w:marBottom w:val="0"/>
                          <w:divBdr>
                            <w:top w:val="none" w:sz="0" w:space="0" w:color="auto"/>
                            <w:left w:val="none" w:sz="0" w:space="0" w:color="auto"/>
                            <w:bottom w:val="none" w:sz="0" w:space="0" w:color="auto"/>
                            <w:right w:val="none" w:sz="0" w:space="0" w:color="auto"/>
                          </w:divBdr>
                          <w:divsChild>
                            <w:div w:id="20704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077079">
          <w:marLeft w:val="0"/>
          <w:marRight w:val="0"/>
          <w:marTop w:val="0"/>
          <w:marBottom w:val="0"/>
          <w:divBdr>
            <w:top w:val="none" w:sz="0" w:space="0" w:color="auto"/>
            <w:left w:val="none" w:sz="0" w:space="0" w:color="auto"/>
            <w:bottom w:val="none" w:sz="0" w:space="0" w:color="auto"/>
            <w:right w:val="none" w:sz="0" w:space="0" w:color="auto"/>
          </w:divBdr>
          <w:divsChild>
            <w:div w:id="14460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5</cp:revision>
  <dcterms:created xsi:type="dcterms:W3CDTF">2025-12-12T08:46:00Z</dcterms:created>
  <dcterms:modified xsi:type="dcterms:W3CDTF">2025-12-14T09:33:00Z</dcterms:modified>
</cp:coreProperties>
</file>